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9324" w14:textId="77777777" w:rsidR="008C0702" w:rsidRPr="00FF68A7" w:rsidRDefault="00C52419" w:rsidP="00FF68A7">
      <w:pPr>
        <w:spacing w:after="0" w:line="240" w:lineRule="auto"/>
        <w:jc w:val="both"/>
        <w:rPr>
          <w:b/>
          <w:sz w:val="48"/>
          <w:szCs w:val="48"/>
        </w:rPr>
      </w:pPr>
      <w:r w:rsidRPr="00FF68A7">
        <w:rPr>
          <w:b/>
          <w:sz w:val="48"/>
          <w:szCs w:val="48"/>
        </w:rPr>
        <w:t xml:space="preserve">Clé </w:t>
      </w:r>
      <w:r w:rsidR="009A3DA6" w:rsidRPr="00FF68A7">
        <w:rPr>
          <w:b/>
          <w:sz w:val="48"/>
          <w:szCs w:val="48"/>
        </w:rPr>
        <w:t xml:space="preserve">d’identification </w:t>
      </w:r>
      <w:r w:rsidRPr="00FF68A7">
        <w:rPr>
          <w:b/>
          <w:sz w:val="48"/>
          <w:szCs w:val="48"/>
        </w:rPr>
        <w:t xml:space="preserve">des familles </w:t>
      </w:r>
      <w:r w:rsidR="00FF68A7" w:rsidRPr="00FF68A7">
        <w:rPr>
          <w:b/>
          <w:sz w:val="48"/>
          <w:szCs w:val="48"/>
        </w:rPr>
        <w:t xml:space="preserve">botaniques d’intérêt </w:t>
      </w:r>
      <w:r w:rsidR="00530F23" w:rsidRPr="00FF68A7">
        <w:rPr>
          <w:b/>
          <w:sz w:val="48"/>
          <w:szCs w:val="48"/>
        </w:rPr>
        <w:t xml:space="preserve">en </w:t>
      </w:r>
      <w:r w:rsidR="00FF68A7" w:rsidRPr="00FF68A7">
        <w:rPr>
          <w:b/>
          <w:sz w:val="48"/>
          <w:szCs w:val="48"/>
        </w:rPr>
        <w:t>architecture de paysage.</w:t>
      </w:r>
    </w:p>
    <w:p w14:paraId="55F1A910" w14:textId="77777777" w:rsidR="00FF68A7" w:rsidRDefault="00FF68A7" w:rsidP="00F35A03">
      <w:pPr>
        <w:spacing w:after="0" w:line="240" w:lineRule="auto"/>
        <w:jc w:val="both"/>
      </w:pPr>
    </w:p>
    <w:p w14:paraId="32EFB49D" w14:textId="77777777" w:rsidR="00FF68A7" w:rsidRPr="00755149" w:rsidRDefault="00FF68A7" w:rsidP="00FF68A7">
      <w:pPr>
        <w:spacing w:after="0"/>
        <w:jc w:val="right"/>
      </w:pPr>
      <w:r w:rsidRPr="00755149">
        <w:t>Septembre 2015</w:t>
      </w:r>
    </w:p>
    <w:p w14:paraId="30F0B0CB" w14:textId="77777777" w:rsidR="00FF68A7" w:rsidRDefault="00FF68A7" w:rsidP="00755149">
      <w:pPr>
        <w:spacing w:after="0" w:line="240" w:lineRule="auto"/>
        <w:jc w:val="both"/>
        <w:rPr>
          <w:b/>
        </w:rPr>
      </w:pPr>
      <w:r w:rsidRPr="00755149">
        <w:rPr>
          <w:b/>
        </w:rPr>
        <w:t>Auteurs:</w:t>
      </w:r>
    </w:p>
    <w:p w14:paraId="1CBB39B5" w14:textId="224A0850" w:rsidR="00FF68A7" w:rsidRPr="00755149" w:rsidRDefault="00FF68A7" w:rsidP="00755149">
      <w:pPr>
        <w:spacing w:after="0" w:line="240" w:lineRule="auto"/>
        <w:jc w:val="both"/>
      </w:pPr>
      <w:r w:rsidRPr="00755149">
        <w:t>Alexandre Bergeron</w:t>
      </w:r>
      <w:r w:rsidR="00C140D2">
        <w:rPr>
          <w:rStyle w:val="Marquenotebasdepage"/>
        </w:rPr>
        <w:footnoteReference w:id="1"/>
      </w:r>
      <w:r w:rsidRPr="00755149">
        <w:t xml:space="preserve"> (concepteur)</w:t>
      </w:r>
    </w:p>
    <w:p w14:paraId="55A1A60D" w14:textId="77777777" w:rsidR="00FF68A7" w:rsidRPr="00755149" w:rsidRDefault="00FF68A7" w:rsidP="00755149">
      <w:pPr>
        <w:spacing w:after="0" w:line="240" w:lineRule="auto"/>
        <w:jc w:val="both"/>
      </w:pPr>
      <w:r w:rsidRPr="00755149">
        <w:t>Luc Brouillet (développeur)</w:t>
      </w:r>
    </w:p>
    <w:p w14:paraId="356C1DA2" w14:textId="77777777" w:rsidR="00FF68A7" w:rsidRPr="00755149" w:rsidRDefault="00FF68A7" w:rsidP="00755149">
      <w:pPr>
        <w:spacing w:after="0" w:line="240" w:lineRule="auto"/>
        <w:jc w:val="both"/>
      </w:pPr>
      <w:r w:rsidRPr="00755149">
        <w:t>Édeline Gagnon (développeur)</w:t>
      </w:r>
    </w:p>
    <w:p w14:paraId="0FB9B2AF" w14:textId="77777777" w:rsidR="00FF68A7" w:rsidRPr="00755149" w:rsidRDefault="00FF68A7" w:rsidP="00755149">
      <w:pPr>
        <w:spacing w:after="0" w:line="240" w:lineRule="auto"/>
        <w:jc w:val="both"/>
      </w:pPr>
      <w:r w:rsidRPr="00755149">
        <w:t xml:space="preserve">Danielle Dagenais (superviseur) </w:t>
      </w:r>
    </w:p>
    <w:p w14:paraId="6208AD74" w14:textId="77777777" w:rsidR="00755149" w:rsidRDefault="00755149" w:rsidP="00755149">
      <w:pPr>
        <w:spacing w:after="0" w:line="240" w:lineRule="auto"/>
        <w:jc w:val="both"/>
      </w:pPr>
    </w:p>
    <w:p w14:paraId="01F318BB" w14:textId="77777777" w:rsidR="00C52419" w:rsidRDefault="00C52419" w:rsidP="00755149">
      <w:pPr>
        <w:spacing w:after="0" w:line="240" w:lineRule="auto"/>
        <w:jc w:val="both"/>
        <w:rPr>
          <w:b/>
        </w:rPr>
      </w:pPr>
      <w:r w:rsidRPr="00755149">
        <w:rPr>
          <w:b/>
        </w:rPr>
        <w:t xml:space="preserve">Description : </w:t>
      </w:r>
    </w:p>
    <w:p w14:paraId="66086C63" w14:textId="77777777" w:rsidR="00755149" w:rsidRPr="00755149" w:rsidRDefault="00755149" w:rsidP="00755149">
      <w:pPr>
        <w:spacing w:after="0" w:line="240" w:lineRule="auto"/>
        <w:jc w:val="both"/>
        <w:rPr>
          <w:b/>
        </w:rPr>
      </w:pPr>
    </w:p>
    <w:p w14:paraId="6C33037B" w14:textId="77777777" w:rsidR="00755149" w:rsidRPr="00F54B69" w:rsidRDefault="00755149" w:rsidP="003E121F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F54B69">
        <w:rPr>
          <w:b/>
        </w:rPr>
        <w:t>Version Bêta 0.3</w:t>
      </w:r>
    </w:p>
    <w:p w14:paraId="7C197DA4" w14:textId="77777777" w:rsidR="00755149" w:rsidRDefault="00755149" w:rsidP="003E121F">
      <w:pPr>
        <w:pStyle w:val="Paragraphedeliste"/>
        <w:numPr>
          <w:ilvl w:val="0"/>
          <w:numId w:val="3"/>
        </w:numPr>
        <w:spacing w:after="0"/>
        <w:jc w:val="both"/>
      </w:pPr>
      <w:r w:rsidRPr="00755149">
        <w:t>Données implantées dans le logiciel Lucid 3.5</w:t>
      </w:r>
    </w:p>
    <w:p w14:paraId="78F5F56F" w14:textId="77777777" w:rsidR="008E488A" w:rsidRPr="00755149" w:rsidRDefault="00454CC6" w:rsidP="003E121F">
      <w:pPr>
        <w:pStyle w:val="Paragraphedeliste"/>
        <w:numPr>
          <w:ilvl w:val="0"/>
          <w:numId w:val="3"/>
        </w:numPr>
        <w:spacing w:after="0"/>
        <w:jc w:val="both"/>
      </w:pPr>
      <w:r w:rsidRPr="00755149">
        <w:t xml:space="preserve">Clé </w:t>
      </w:r>
      <w:r w:rsidR="00530F23" w:rsidRPr="00755149">
        <w:t>d’</w:t>
      </w:r>
      <w:r w:rsidR="00CC0B47" w:rsidRPr="00755149">
        <w:t xml:space="preserve">identification </w:t>
      </w:r>
      <w:r w:rsidRPr="00755149">
        <w:t>interactive</w:t>
      </w:r>
      <w:r w:rsidR="00755149">
        <w:t xml:space="preserve"> de </w:t>
      </w:r>
      <w:r w:rsidR="0056587D" w:rsidRPr="00755149">
        <w:t xml:space="preserve">77 familles botaniques </w:t>
      </w:r>
      <w:r w:rsidR="00755149">
        <w:t>de G</w:t>
      </w:r>
      <w:r w:rsidR="00F54B69">
        <w:t>ymnospermae et</w:t>
      </w:r>
      <w:r w:rsidR="00755149" w:rsidRPr="00755149">
        <w:t xml:space="preserve"> </w:t>
      </w:r>
      <w:r w:rsidR="00DD3347" w:rsidRPr="00755149">
        <w:t>d’</w:t>
      </w:r>
      <w:r w:rsidR="00755149">
        <w:t>A</w:t>
      </w:r>
      <w:r w:rsidRPr="00755149">
        <w:t>ngiosperm</w:t>
      </w:r>
      <w:r w:rsidR="00F54B69">
        <w:t>a</w:t>
      </w:r>
      <w:r w:rsidRPr="00755149">
        <w:t>e</w:t>
      </w:r>
      <w:r w:rsidR="00755149">
        <w:t>.</w:t>
      </w:r>
      <w:r w:rsidR="00530F23" w:rsidRPr="00755149">
        <w:t xml:space="preserve"> </w:t>
      </w:r>
      <w:r w:rsidR="008E488A" w:rsidRPr="00755149">
        <w:t>Système de classification et de nomenclature</w:t>
      </w:r>
      <w:r w:rsidR="00755149">
        <w:t xml:space="preserve"> respectant </w:t>
      </w:r>
      <w:r w:rsidR="008E488A" w:rsidRPr="00755149">
        <w:t>APG</w:t>
      </w:r>
      <w:r w:rsidR="00A80FB1" w:rsidRPr="00755149">
        <w:t xml:space="preserve"> </w:t>
      </w:r>
      <w:r w:rsidR="00755149">
        <w:t>III (</w:t>
      </w:r>
      <w:r w:rsidR="00755149" w:rsidRPr="00755149">
        <w:rPr>
          <w:rFonts w:cs="Arial"/>
          <w:shd w:val="clear" w:color="auto" w:fill="FFFFFF"/>
        </w:rPr>
        <w:t xml:space="preserve">Bremer </w:t>
      </w:r>
      <w:r w:rsidR="00755149" w:rsidRPr="00755149">
        <w:rPr>
          <w:rFonts w:cs="Arial"/>
          <w:i/>
          <w:shd w:val="clear" w:color="auto" w:fill="FFFFFF"/>
        </w:rPr>
        <w:t>et al.</w:t>
      </w:r>
      <w:r w:rsidR="00755149" w:rsidRPr="00755149">
        <w:rPr>
          <w:rFonts w:cs="Arial"/>
          <w:shd w:val="clear" w:color="auto" w:fill="FFFFFF"/>
        </w:rPr>
        <w:t xml:space="preserve"> 2009)</w:t>
      </w:r>
      <w:r w:rsidR="00755149">
        <w:t xml:space="preserve"> et</w:t>
      </w:r>
      <w:r w:rsidR="008E488A" w:rsidRPr="00755149">
        <w:t xml:space="preserve"> VASCAN</w:t>
      </w:r>
      <w:r w:rsidR="00755149">
        <w:t xml:space="preserve"> (Brouillet </w:t>
      </w:r>
      <w:r w:rsidR="00755149" w:rsidRPr="00755149">
        <w:rPr>
          <w:i/>
        </w:rPr>
        <w:t>et al.</w:t>
      </w:r>
      <w:r w:rsidR="00755149">
        <w:t xml:space="preserve"> 2010)</w:t>
      </w:r>
      <w:r w:rsidR="008E488A" w:rsidRPr="00755149">
        <w:t xml:space="preserve">.  </w:t>
      </w:r>
    </w:p>
    <w:p w14:paraId="0ED5A315" w14:textId="77777777" w:rsidR="0056587D" w:rsidRPr="00755149" w:rsidRDefault="0056587D" w:rsidP="003E121F">
      <w:pPr>
        <w:pStyle w:val="Paragraphedeliste"/>
        <w:numPr>
          <w:ilvl w:val="0"/>
          <w:numId w:val="3"/>
        </w:numPr>
        <w:spacing w:after="0"/>
        <w:jc w:val="both"/>
      </w:pPr>
      <w:r w:rsidRPr="00755149">
        <w:t>Accent mis sur les familles d’arbres et d</w:t>
      </w:r>
      <w:r w:rsidR="00454CC6" w:rsidRPr="00755149">
        <w:t>’arbustes</w:t>
      </w:r>
      <w:r w:rsidR="00D51942" w:rsidRPr="00755149">
        <w:t xml:space="preserve"> ou </w:t>
      </w:r>
      <w:r w:rsidR="00530F23" w:rsidRPr="00755149">
        <w:t>celles d’</w:t>
      </w:r>
      <w:r w:rsidR="00D51942" w:rsidRPr="00755149">
        <w:t>intérêts en architecture de paysage, phytotechnologie, agriculture urbaine</w:t>
      </w:r>
      <w:r w:rsidR="00CC0B47" w:rsidRPr="00755149">
        <w:t xml:space="preserve"> et </w:t>
      </w:r>
      <w:r w:rsidR="00D51942" w:rsidRPr="00755149">
        <w:t xml:space="preserve">ethnobotanique. </w:t>
      </w:r>
    </w:p>
    <w:p w14:paraId="34DE0491" w14:textId="77777777" w:rsidR="00F35A03" w:rsidRPr="00755149" w:rsidRDefault="0056587D" w:rsidP="003E121F">
      <w:pPr>
        <w:pStyle w:val="Paragraphedeliste"/>
        <w:numPr>
          <w:ilvl w:val="0"/>
          <w:numId w:val="3"/>
        </w:numPr>
        <w:spacing w:after="0"/>
        <w:jc w:val="both"/>
      </w:pPr>
      <w:r w:rsidRPr="00755149">
        <w:t>Possibilité d’identifier les familles d’</w:t>
      </w:r>
      <w:r w:rsidR="00F54B69">
        <w:t>environ 3000 espèces et taxons infraspécifiques</w:t>
      </w:r>
      <w:r w:rsidRPr="00755149">
        <w:t xml:space="preserve"> </w:t>
      </w:r>
      <w:r w:rsidR="00D51942" w:rsidRPr="00755149">
        <w:t>parmi les plantes indigènes,</w:t>
      </w:r>
      <w:r w:rsidR="00F54B69" w:rsidRPr="00F54B69">
        <w:t xml:space="preserve"> exotiques naturalisées et non naturalisées (éphémères, horticoles, etc.)</w:t>
      </w:r>
      <w:r w:rsidR="00D51942" w:rsidRPr="00755149">
        <w:t xml:space="preserve"> de la région </w:t>
      </w:r>
      <w:r w:rsidR="00CC0B47" w:rsidRPr="00755149">
        <w:t xml:space="preserve">du sud du Québec, </w:t>
      </w:r>
      <w:r w:rsidR="00D51942" w:rsidRPr="00755149">
        <w:t>de l’Ontario et de la Nouvelle-Angleterre</w:t>
      </w:r>
      <w:r w:rsidR="00CC0B47" w:rsidRPr="00755149">
        <w:t xml:space="preserve"> </w:t>
      </w:r>
      <w:r w:rsidR="00CC0B47" w:rsidRPr="00F54B69">
        <w:t>(</w:t>
      </w:r>
      <w:r w:rsidR="00F54B69" w:rsidRPr="00F54B69">
        <w:t xml:space="preserve">pour la liste, </w:t>
      </w:r>
      <w:r w:rsidR="00CC0B47" w:rsidRPr="00F54B69">
        <w:t>vo</w:t>
      </w:r>
      <w:r w:rsidR="00F54B69" w:rsidRPr="00F54B69">
        <w:t>ir annexe</w:t>
      </w:r>
      <w:r w:rsidR="00CC0B47" w:rsidRPr="00F54B69">
        <w:t>)</w:t>
      </w:r>
      <w:r w:rsidR="00D51942" w:rsidRPr="00F54B69">
        <w:t>.</w:t>
      </w:r>
    </w:p>
    <w:p w14:paraId="44620166" w14:textId="77777777" w:rsidR="00400336" w:rsidRPr="00385CB4" w:rsidRDefault="00F95718" w:rsidP="00385CB4">
      <w:pPr>
        <w:pStyle w:val="Paragraphedeliste"/>
        <w:numPr>
          <w:ilvl w:val="0"/>
          <w:numId w:val="3"/>
        </w:numPr>
        <w:spacing w:after="0"/>
        <w:jc w:val="both"/>
      </w:pPr>
      <w:r w:rsidRPr="008D26A0">
        <w:rPr>
          <w:b/>
        </w:rPr>
        <w:t xml:space="preserve">Plus de </w:t>
      </w:r>
      <w:r w:rsidR="00F35A03" w:rsidRPr="008D26A0">
        <w:rPr>
          <w:b/>
        </w:rPr>
        <w:t xml:space="preserve">24 caractères permettant de retenir quelques choix de familles </w:t>
      </w:r>
      <w:r w:rsidR="008D26A0" w:rsidRPr="008D26A0">
        <w:rPr>
          <w:b/>
        </w:rPr>
        <w:t>(</w:t>
      </w:r>
      <w:r w:rsidR="003E121F">
        <w:rPr>
          <w:b/>
        </w:rPr>
        <w:t>quatre</w:t>
      </w:r>
      <w:r w:rsidR="008D26A0" w:rsidRPr="008D26A0">
        <w:rPr>
          <w:b/>
        </w:rPr>
        <w:t xml:space="preserve"> en moyenne) </w:t>
      </w:r>
      <w:r w:rsidR="00F35A03" w:rsidRPr="008D26A0">
        <w:rPr>
          <w:b/>
        </w:rPr>
        <w:t>parmi lesquel</w:t>
      </w:r>
      <w:r w:rsidR="00057A70" w:rsidRPr="008D26A0">
        <w:rPr>
          <w:b/>
        </w:rPr>
        <w:t>le</w:t>
      </w:r>
      <w:r w:rsidR="00F35A03" w:rsidRPr="008D26A0">
        <w:rPr>
          <w:b/>
        </w:rPr>
        <w:t>s se trouv</w:t>
      </w:r>
      <w:r w:rsidR="008D26A0" w:rsidRPr="008D26A0">
        <w:rPr>
          <w:b/>
        </w:rPr>
        <w:t>e l’espèce à identifie</w:t>
      </w:r>
      <w:r w:rsidR="00400336">
        <w:rPr>
          <w:b/>
        </w:rPr>
        <w:t xml:space="preserve">r. </w:t>
      </w:r>
      <w:r w:rsidR="00400336" w:rsidRPr="00755149">
        <w:t xml:space="preserve">Les états de caractère à </w:t>
      </w:r>
      <w:r w:rsidR="00400336">
        <w:t xml:space="preserve">cocher </w:t>
      </w:r>
      <w:r w:rsidR="00400336" w:rsidRPr="00755149">
        <w:t>sont accompagnés, si nécessaire, de définitions, d’explications et d’exemples de plantes typiques. L’utilisateur est encouragé à utiliser les moteurs de recherche d’images avec les exemples donnés afin de bien se représenter les états de caractère.</w:t>
      </w:r>
    </w:p>
    <w:p w14:paraId="7EDC6DE8" w14:textId="77777777" w:rsidR="0054428A" w:rsidRPr="00385CB4" w:rsidRDefault="0054428A" w:rsidP="0054428A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L’utilisateur doit se rediriger vers d’autres outils pour compléter son identification lorsque la clé n’arrive pas à retenir qu’une seule</w:t>
      </w:r>
      <w:r w:rsidRPr="008D26A0">
        <w:rPr>
          <w:b/>
        </w:rPr>
        <w:t xml:space="preserve"> </w:t>
      </w:r>
      <w:r>
        <w:rPr>
          <w:b/>
        </w:rPr>
        <w:t>famille</w:t>
      </w:r>
      <w:r w:rsidR="00385CB4">
        <w:rPr>
          <w:b/>
        </w:rPr>
        <w:t xml:space="preserve"> avec les caractères cochés</w:t>
      </w:r>
      <w:r>
        <w:rPr>
          <w:b/>
        </w:rPr>
        <w:t>. Il est préférable d’agir ainsi que</w:t>
      </w:r>
      <w:r w:rsidR="00385CB4">
        <w:rPr>
          <w:b/>
        </w:rPr>
        <w:t xml:space="preserve"> d’ajouter des observations inexactes pour discriminer une seule famille, ce qui peut générer des faux-positifs.  </w:t>
      </w:r>
      <w:r>
        <w:rPr>
          <w:b/>
        </w:rPr>
        <w:t xml:space="preserve"> </w:t>
      </w:r>
    </w:p>
    <w:p w14:paraId="697164E6" w14:textId="77777777" w:rsidR="00CD773E" w:rsidRDefault="007E3353" w:rsidP="00CD773E">
      <w:pPr>
        <w:pStyle w:val="Paragraphedeliste"/>
        <w:numPr>
          <w:ilvl w:val="0"/>
          <w:numId w:val="3"/>
        </w:numPr>
        <w:spacing w:after="0"/>
        <w:jc w:val="both"/>
      </w:pPr>
      <w:r w:rsidRPr="00755149">
        <w:t xml:space="preserve">Cette version d’essai de la clé </w:t>
      </w:r>
      <w:r w:rsidR="00057A70" w:rsidRPr="00755149">
        <w:t xml:space="preserve">d’identification </w:t>
      </w:r>
      <w:r w:rsidRPr="00755149">
        <w:t xml:space="preserve">est sujette à être </w:t>
      </w:r>
      <w:r w:rsidR="00057A70" w:rsidRPr="00755149">
        <w:t>modifiée ou bonifiée</w:t>
      </w:r>
      <w:r w:rsidRPr="00755149">
        <w:t xml:space="preserve"> </w:t>
      </w:r>
      <w:r w:rsidR="00057A70" w:rsidRPr="00755149">
        <w:t xml:space="preserve">avec </w:t>
      </w:r>
      <w:r w:rsidRPr="00755149">
        <w:t xml:space="preserve">d’autres </w:t>
      </w:r>
      <w:r w:rsidR="00057A70" w:rsidRPr="00755149">
        <w:t xml:space="preserve">caractères et </w:t>
      </w:r>
      <w:r w:rsidRPr="00755149">
        <w:t>familles</w:t>
      </w:r>
      <w:r w:rsidR="00A80FB1" w:rsidRPr="00755149">
        <w:t xml:space="preserve">. Nous comptons sur votre collaboration </w:t>
      </w:r>
      <w:r w:rsidR="00057A70" w:rsidRPr="00755149">
        <w:t>pour nous faire parvenir vos commentaires ou pour nous in</w:t>
      </w:r>
      <w:r w:rsidR="001149BC">
        <w:t>diquer des problèmes et erreurs.</w:t>
      </w:r>
    </w:p>
    <w:p w14:paraId="3E38C311" w14:textId="77777777" w:rsidR="001149BC" w:rsidRPr="001149BC" w:rsidRDefault="00CD773E" w:rsidP="001149BC">
      <w:r>
        <w:br w:type="page"/>
      </w:r>
      <w:bookmarkStart w:id="0" w:name="_GoBack"/>
      <w:bookmarkEnd w:id="0"/>
    </w:p>
    <w:p w14:paraId="22A03227" w14:textId="2C433990" w:rsidR="001149BC" w:rsidRPr="00C140D2" w:rsidRDefault="001149BC" w:rsidP="00114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b/>
          <w:bCs/>
          <w:lang w:val="fr-FR"/>
        </w:rPr>
        <w:lastRenderedPageBreak/>
        <w:t>Quelques directives pour les utilisateurs</w:t>
      </w:r>
      <w:r>
        <w:rPr>
          <w:rFonts w:cs="Calibri"/>
          <w:b/>
          <w:bCs/>
          <w:lang w:val="fr-FR"/>
        </w:rPr>
        <w:t xml:space="preserve"> avant </w:t>
      </w:r>
      <w:r w:rsidR="00FB28FE">
        <w:rPr>
          <w:rFonts w:cs="Calibri"/>
          <w:b/>
          <w:bCs/>
          <w:lang w:val="fr-FR"/>
        </w:rPr>
        <w:t xml:space="preserve">d’accéder à la </w:t>
      </w:r>
      <w:r>
        <w:rPr>
          <w:rFonts w:cs="Calibri"/>
          <w:b/>
          <w:bCs/>
          <w:lang w:val="fr-FR"/>
        </w:rPr>
        <w:t>clé</w:t>
      </w:r>
      <w:r w:rsidR="0048620C">
        <w:rPr>
          <w:rFonts w:cs="Calibri"/>
          <w:b/>
          <w:bCs/>
          <w:lang w:val="fr-FR"/>
        </w:rPr>
        <w:t xml:space="preserve"> </w:t>
      </w:r>
      <w:r w:rsidR="0048620C" w:rsidRPr="00C140D2">
        <w:rPr>
          <w:rFonts w:cs="Calibri"/>
          <w:bCs/>
          <w:lang w:val="fr-FR"/>
        </w:rPr>
        <w:t>(</w:t>
      </w:r>
      <w:r w:rsidR="00C140D2" w:rsidRPr="00C140D2">
        <w:rPr>
          <w:rFonts w:cs="Calibri"/>
          <w:bCs/>
          <w:lang w:val="fr-FR"/>
        </w:rPr>
        <w:t xml:space="preserve">rédaction </w:t>
      </w:r>
      <w:r w:rsidR="0048620C" w:rsidRPr="00C140D2">
        <w:rPr>
          <w:rFonts w:cs="Calibri"/>
          <w:bCs/>
          <w:lang w:val="fr-FR"/>
        </w:rPr>
        <w:t>Carl L’Archevêque)</w:t>
      </w:r>
      <w:r w:rsidRPr="00C140D2">
        <w:rPr>
          <w:rFonts w:cs="Calibri"/>
          <w:bCs/>
          <w:lang w:val="fr-FR"/>
        </w:rPr>
        <w:t>:</w:t>
      </w:r>
    </w:p>
    <w:p w14:paraId="76B0C6E0" w14:textId="77777777" w:rsidR="001149BC" w:rsidRPr="001149BC" w:rsidRDefault="001149BC" w:rsidP="00114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76CA6EDE" w14:textId="77777777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b/>
          <w:bCs/>
          <w:lang w:val="fr-FR"/>
        </w:rPr>
        <w:t>JAVA</w:t>
      </w:r>
    </w:p>
    <w:p w14:paraId="4F0C1F47" w14:textId="77777777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cs="Calibri"/>
          <w:lang w:val="fr-FR"/>
        </w:rPr>
      </w:pPr>
      <w:r w:rsidRPr="001149BC">
        <w:rPr>
          <w:rFonts w:cs="Calibri"/>
          <w:lang w:val="fr-FR"/>
        </w:rPr>
        <w:t xml:space="preserve">Vous devez avoir installé la dernière version de JAVA dans votre navigateur.  Pour vérifier se rendre sur le </w:t>
      </w:r>
      <w:proofErr w:type="gramStart"/>
      <w:r w:rsidRPr="001149BC">
        <w:rPr>
          <w:rFonts w:cs="Calibri"/>
          <w:lang w:val="fr-FR"/>
        </w:rPr>
        <w:t>site  :</w:t>
      </w:r>
      <w:proofErr w:type="gramEnd"/>
    </w:p>
    <w:p w14:paraId="1F18BE89" w14:textId="77777777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cs="Calibri"/>
          <w:lang w:val="fr-FR"/>
        </w:rPr>
      </w:pPr>
      <w:hyperlink r:id="rId8" w:history="1">
        <w:r w:rsidRPr="001149BC">
          <w:rPr>
            <w:rFonts w:cs="Calibri"/>
            <w:color w:val="0000E9"/>
            <w:u w:val="single" w:color="0000E9"/>
            <w:lang w:val="fr-FR"/>
          </w:rPr>
          <w:t>http://www.java.com/fr/dow</w:t>
        </w:r>
        <w:r w:rsidRPr="001149BC">
          <w:rPr>
            <w:rFonts w:cs="Calibri"/>
            <w:color w:val="0000E9"/>
            <w:u w:val="single" w:color="0000E9"/>
            <w:lang w:val="fr-FR"/>
          </w:rPr>
          <w:t>n</w:t>
        </w:r>
        <w:r w:rsidRPr="001149BC">
          <w:rPr>
            <w:rFonts w:cs="Calibri"/>
            <w:color w:val="0000E9"/>
            <w:u w:val="single" w:color="0000E9"/>
            <w:lang w:val="fr-FR"/>
          </w:rPr>
          <w:t>load/installed.jsp</w:t>
        </w:r>
      </w:hyperlink>
    </w:p>
    <w:p w14:paraId="13525C26" w14:textId="77777777" w:rsidR="001149BC" w:rsidRPr="001149BC" w:rsidRDefault="001149BC" w:rsidP="001149BC">
      <w:pPr>
        <w:widowControl w:val="0"/>
        <w:autoSpaceDE w:val="0"/>
        <w:autoSpaceDN w:val="0"/>
        <w:adjustRightInd w:val="0"/>
        <w:spacing w:after="0" w:line="240" w:lineRule="auto"/>
        <w:ind w:left="348"/>
        <w:rPr>
          <w:rFonts w:cs="Calibri"/>
          <w:lang w:val="fr-FR"/>
        </w:rPr>
      </w:pPr>
    </w:p>
    <w:p w14:paraId="59A5D121" w14:textId="77777777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rPr>
          <w:rFonts w:cs="Calibri"/>
          <w:lang w:val="fr-FR"/>
        </w:rPr>
      </w:pPr>
      <w:r w:rsidRPr="001149BC">
        <w:rPr>
          <w:rFonts w:cs="Calibri"/>
          <w:lang w:val="fr-FR"/>
        </w:rPr>
        <w:t>Au besoin procéder à l’installation pour le bon fonctionnement de la clé.</w:t>
      </w:r>
    </w:p>
    <w:p w14:paraId="4954C916" w14:textId="77777777" w:rsidR="001149BC" w:rsidRPr="001149BC" w:rsidRDefault="001149BC" w:rsidP="00114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54B3329F" w14:textId="77777777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b/>
          <w:bCs/>
          <w:lang w:val="fr-FR"/>
        </w:rPr>
        <w:t>Navigateurs  web</w:t>
      </w:r>
    </w:p>
    <w:p w14:paraId="7FFAFFC9" w14:textId="77777777" w:rsidR="0048620C" w:rsidRDefault="001149BC" w:rsidP="0048620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lang w:val="fr-FR"/>
        </w:rPr>
        <w:t>Les navigateurs compatibles : Firefox, Internet Explorer </w:t>
      </w:r>
    </w:p>
    <w:p w14:paraId="07A673BF" w14:textId="704F9FED" w:rsidR="001149BC" w:rsidRPr="0048620C" w:rsidRDefault="0048620C" w:rsidP="0048620C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 xml:space="preserve">N.B. </w:t>
      </w:r>
    </w:p>
    <w:p w14:paraId="17B30EED" w14:textId="77777777" w:rsidR="001149BC" w:rsidRPr="001149BC" w:rsidRDefault="001149BC" w:rsidP="0048620C">
      <w:pPr>
        <w:pStyle w:val="Paragraphedelist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lang w:val="fr-FR"/>
        </w:rPr>
        <w:t xml:space="preserve">Le navigateur Chrome ne supporte pas JAVA donc il vous sera impossible d’utiliser la clé avec ce navigateur. </w:t>
      </w:r>
    </w:p>
    <w:p w14:paraId="4B5057D7" w14:textId="77777777" w:rsidR="001149BC" w:rsidRPr="001149BC" w:rsidRDefault="001149BC" w:rsidP="0048620C">
      <w:pPr>
        <w:pStyle w:val="Paragraphedeliste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lang w:val="fr-FR"/>
        </w:rPr>
        <w:t xml:space="preserve">Le navigateur Safari n'affiche pas les références html. Vous n’aurez donc pas accès aux définitions des termes avec ce navigateur. </w:t>
      </w:r>
    </w:p>
    <w:p w14:paraId="6446A05B" w14:textId="77777777" w:rsidR="001149BC" w:rsidRPr="001149BC" w:rsidRDefault="001149BC" w:rsidP="001149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14:paraId="0482A751" w14:textId="77777777" w:rsidR="001149BC" w:rsidRPr="001149BC" w:rsidRDefault="001149BC" w:rsidP="001149BC">
      <w:pPr>
        <w:pStyle w:val="Paragraphedeliste"/>
        <w:numPr>
          <w:ilvl w:val="0"/>
          <w:numId w:val="5"/>
        </w:numPr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lang w:val="fr-FR"/>
        </w:rPr>
        <w:t>Il faut autoriser les pages surgissantes (popups) des pages web de la clé.</w:t>
      </w:r>
    </w:p>
    <w:p w14:paraId="23598341" w14:textId="77777777" w:rsidR="001149BC" w:rsidRDefault="001149BC" w:rsidP="001149BC">
      <w:pPr>
        <w:spacing w:after="0" w:line="240" w:lineRule="auto"/>
        <w:rPr>
          <w:rFonts w:cs="Calibri"/>
          <w:lang w:val="fr-FR"/>
        </w:rPr>
      </w:pPr>
    </w:p>
    <w:p w14:paraId="3C0D0A43" w14:textId="6B6C13DF" w:rsidR="001149BC" w:rsidRPr="001149BC" w:rsidRDefault="001149BC" w:rsidP="001149B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lang w:val="fr-FR"/>
        </w:rPr>
        <w:t xml:space="preserve">Une fois JAVA installé, </w:t>
      </w:r>
      <w:r w:rsidR="00C140D2">
        <w:rPr>
          <w:rFonts w:cs="Calibri"/>
          <w:lang w:val="fr-FR"/>
        </w:rPr>
        <w:t>cliquez</w:t>
      </w:r>
      <w:r w:rsidRPr="001149BC">
        <w:rPr>
          <w:rFonts w:cs="Calibri"/>
          <w:lang w:val="fr-FR"/>
        </w:rPr>
        <w:t xml:space="preserve"> sur le lien du site web de la clé pour accéder à la clé:</w:t>
      </w:r>
      <w:proofErr w:type="gramStart"/>
      <w:r w:rsidRPr="001149BC">
        <w:rPr>
          <w:rFonts w:cs="Calibri"/>
          <w:lang w:val="fr-FR"/>
        </w:rPr>
        <w:t xml:space="preserve">  </w:t>
      </w:r>
      <w:proofErr w:type="gramEnd"/>
      <w:r w:rsidRPr="001149BC">
        <w:rPr>
          <w:rFonts w:cs="Calibri"/>
          <w:lang w:val="fr-FR"/>
        </w:rPr>
        <w:fldChar w:fldCharType="begin"/>
      </w:r>
      <w:r w:rsidRPr="001149BC">
        <w:rPr>
          <w:rFonts w:cs="Calibri"/>
          <w:lang w:val="fr-FR"/>
        </w:rPr>
        <w:instrText>HYPERLINK "http://amelab.umontreal.ca/lucid/clesplantes/familles"</w:instrText>
      </w:r>
      <w:r w:rsidRPr="001149BC">
        <w:rPr>
          <w:lang w:val="fr-FR"/>
        </w:rPr>
      </w:r>
      <w:r w:rsidRPr="001149BC">
        <w:rPr>
          <w:rFonts w:cs="Calibri"/>
          <w:lang w:val="fr-FR"/>
        </w:rPr>
        <w:fldChar w:fldCharType="separate"/>
      </w:r>
      <w:r w:rsidRPr="001149BC">
        <w:rPr>
          <w:rFonts w:cs="Calibri"/>
          <w:color w:val="0000E9"/>
          <w:u w:val="single" w:color="0000E9"/>
          <w:lang w:val="fr-FR"/>
        </w:rPr>
        <w:t>http://amelab.umontreal.ca/lucid/clesplantes/familles</w:t>
      </w:r>
      <w:r w:rsidRPr="001149BC">
        <w:rPr>
          <w:rFonts w:cs="Calibri"/>
          <w:lang w:val="fr-FR"/>
        </w:rPr>
        <w:fldChar w:fldCharType="end"/>
      </w:r>
      <w:r w:rsidRPr="001149BC">
        <w:rPr>
          <w:rFonts w:cs="Calibri"/>
          <w:lang w:val="fr-FR"/>
        </w:rPr>
        <w:t>/</w:t>
      </w:r>
    </w:p>
    <w:p w14:paraId="5B4F8847" w14:textId="77777777" w:rsidR="001149BC" w:rsidRDefault="001149BC" w:rsidP="001149BC">
      <w:pPr>
        <w:spacing w:after="0" w:line="240" w:lineRule="auto"/>
        <w:rPr>
          <w:rFonts w:cs="Calibri"/>
          <w:lang w:val="fr-FR"/>
        </w:rPr>
      </w:pPr>
    </w:p>
    <w:p w14:paraId="3862DFB2" w14:textId="77777777" w:rsidR="0048620C" w:rsidRDefault="0048620C">
      <w:pPr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br w:type="page"/>
      </w:r>
    </w:p>
    <w:p w14:paraId="152BE0C4" w14:textId="2A04245A" w:rsidR="001149BC" w:rsidRPr="00C140D2" w:rsidRDefault="001149BC" w:rsidP="001149BC">
      <w:pPr>
        <w:spacing w:after="0" w:line="240" w:lineRule="auto"/>
        <w:rPr>
          <w:rFonts w:cs="Calibri"/>
          <w:lang w:val="fr-FR"/>
        </w:rPr>
      </w:pPr>
      <w:r w:rsidRPr="001149BC">
        <w:rPr>
          <w:rFonts w:cs="Calibri"/>
          <w:b/>
          <w:lang w:val="fr-FR"/>
        </w:rPr>
        <w:lastRenderedPageBreak/>
        <w:t xml:space="preserve">Utilisation de la clé </w:t>
      </w:r>
      <w:r w:rsidR="0048620C" w:rsidRPr="00C140D2">
        <w:rPr>
          <w:rFonts w:cs="Calibri"/>
          <w:lang w:val="fr-FR"/>
        </w:rPr>
        <w:t>(</w:t>
      </w:r>
      <w:r w:rsidR="00C140D2" w:rsidRPr="00C140D2">
        <w:rPr>
          <w:rFonts w:cs="Calibri"/>
          <w:lang w:val="fr-FR"/>
        </w:rPr>
        <w:t xml:space="preserve">rédaction </w:t>
      </w:r>
      <w:r w:rsidR="0048620C" w:rsidRPr="00C140D2">
        <w:rPr>
          <w:rFonts w:cs="Calibri"/>
          <w:lang w:val="fr-FR"/>
        </w:rPr>
        <w:t>Iseult Séguin-Aubé)</w:t>
      </w:r>
    </w:p>
    <w:p w14:paraId="4F5A71EE" w14:textId="77777777" w:rsidR="001149BC" w:rsidRPr="001149BC" w:rsidRDefault="001149BC" w:rsidP="001149BC">
      <w:pPr>
        <w:spacing w:after="0" w:line="240" w:lineRule="auto"/>
        <w:rPr>
          <w:b/>
        </w:rPr>
      </w:pPr>
    </w:p>
    <w:p w14:paraId="5BD1902D" w14:textId="77777777" w:rsidR="0095189D" w:rsidRPr="001149BC" w:rsidRDefault="00F171E9" w:rsidP="00CD773E">
      <w:pPr>
        <w:spacing w:after="0" w:line="240" w:lineRule="auto"/>
      </w:pPr>
      <w:r w:rsidRPr="001149BC">
        <w:t xml:space="preserve">En </w:t>
      </w:r>
      <w:r w:rsidR="003D3FDC" w:rsidRPr="001149BC">
        <w:t>entamant</w:t>
      </w:r>
      <w:r w:rsidRPr="001149BC">
        <w:t xml:space="preserve"> l’exercice</w:t>
      </w:r>
      <w:r w:rsidR="003D3FDC" w:rsidRPr="001149BC">
        <w:t xml:space="preserve">, </w:t>
      </w:r>
      <w:r w:rsidRPr="001149BC">
        <w:t>vous aurez devant vous une page contenant quatre fenêtre</w:t>
      </w:r>
      <w:r w:rsidR="003D3FDC" w:rsidRPr="001149BC">
        <w:t>s</w:t>
      </w:r>
      <w:r w:rsidRPr="001149BC">
        <w:t xml:space="preserve">. </w:t>
      </w:r>
      <w:r w:rsidR="00AE1D2E" w:rsidRPr="001149BC">
        <w:t>La première fenêtre, située en haut à gauche</w:t>
      </w:r>
      <w:r w:rsidR="003D3FDC" w:rsidRPr="001149BC">
        <w:t>,</w:t>
      </w:r>
      <w:r w:rsidR="00AE1D2E" w:rsidRPr="001149BC">
        <w:t xml:space="preserve"> contient l’ensemble des caractéristiques jugées pertinentes afin d’identifier </w:t>
      </w:r>
      <w:r w:rsidR="003D3FDC" w:rsidRPr="001149BC">
        <w:t xml:space="preserve">la famille à laquelle appartiennent </w:t>
      </w:r>
      <w:r w:rsidR="00AE1D2E" w:rsidRPr="001149BC">
        <w:t xml:space="preserve">les spécimens étudiés dans le cadre du cours. Si l’on sélectionne </w:t>
      </w:r>
      <w:r w:rsidR="00FC0C36" w:rsidRPr="001149BC">
        <w:t>des</w:t>
      </w:r>
      <w:r w:rsidR="00AE1D2E" w:rsidRPr="001149BC">
        <w:t xml:space="preserve"> caractéristique</w:t>
      </w:r>
      <w:r w:rsidR="00FC0C36" w:rsidRPr="001149BC">
        <w:t>s</w:t>
      </w:r>
      <w:r w:rsidR="00AE1D2E" w:rsidRPr="001149BC">
        <w:t xml:space="preserve"> dans cette fenêtre, on remarque une modification du contenu des autres fenêtre</w:t>
      </w:r>
      <w:r w:rsidR="003D3FDC" w:rsidRPr="001149BC">
        <w:t>s.</w:t>
      </w:r>
      <w:r w:rsidR="00AE1D2E" w:rsidRPr="001149BC">
        <w:t xml:space="preserve"> </w:t>
      </w:r>
    </w:p>
    <w:p w14:paraId="1194EA96" w14:textId="77777777" w:rsidR="0095189D" w:rsidRPr="001149BC" w:rsidRDefault="0095189D" w:rsidP="00CD773E">
      <w:pPr>
        <w:spacing w:after="0" w:line="240" w:lineRule="auto"/>
      </w:pPr>
    </w:p>
    <w:p w14:paraId="07C78711" w14:textId="289D1A5E" w:rsidR="00F171E9" w:rsidRPr="001149BC" w:rsidRDefault="00AE1D2E" w:rsidP="00CD773E">
      <w:pPr>
        <w:spacing w:after="0" w:line="240" w:lineRule="auto"/>
      </w:pPr>
      <w:r w:rsidRPr="001149BC">
        <w:t>Dans l’exemple suivant, la caractéristique « </w:t>
      </w:r>
      <w:r w:rsidR="00FC0C36" w:rsidRPr="001149BC">
        <w:t>ovule non enclos</w:t>
      </w:r>
      <w:r w:rsidRPr="001149BC">
        <w:t> </w:t>
      </w:r>
      <w:r w:rsidR="00FC0C36" w:rsidRPr="001149BC">
        <w:t>dans un ovaire</w:t>
      </w:r>
      <w:r w:rsidR="001149BC" w:rsidRPr="001149BC">
        <w:t xml:space="preserve"> (Gymnospermae)</w:t>
      </w:r>
      <w:r w:rsidR="00FC0C36" w:rsidRPr="001149BC">
        <w:t xml:space="preserve"> </w:t>
      </w:r>
      <w:r w:rsidRPr="001149BC">
        <w:t xml:space="preserve">» </w:t>
      </w:r>
      <w:r w:rsidR="00FC0C36" w:rsidRPr="001149BC">
        <w:t xml:space="preserve">a d’abord été choisie, puis « nervation »  et finalement la caractéristique « aiguille arrondie et quelque peu triangulaire » a été sélectionnée. </w:t>
      </w:r>
    </w:p>
    <w:p w14:paraId="0C954B08" w14:textId="77777777" w:rsidR="00FC0C36" w:rsidRDefault="00FC0C36" w:rsidP="00CD773E">
      <w:pPr>
        <w:spacing w:after="0" w:line="240" w:lineRule="auto"/>
      </w:pPr>
      <w:r>
        <w:rPr>
          <w:noProof/>
          <w:lang w:val="fr-FR" w:eastAsia="fr-FR"/>
        </w:rPr>
        <w:drawing>
          <wp:inline distT="0" distB="0" distL="0" distR="0" wp14:anchorId="4E26D646" wp14:editId="42F72D8C">
            <wp:extent cx="5754019" cy="2659236"/>
            <wp:effectExtent l="19050" t="0" r="0" b="0"/>
            <wp:docPr id="1" name="Image 0" descr="Exem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0026" cy="26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19B1" w14:textId="77777777" w:rsidR="001149BC" w:rsidRDefault="00AE1D2E" w:rsidP="00CD773E">
      <w:pPr>
        <w:spacing w:after="0" w:line="240" w:lineRule="auto"/>
      </w:pPr>
      <w:r>
        <w:t>La fenêtre situé</w:t>
      </w:r>
      <w:r w:rsidR="003D3FDC">
        <w:t xml:space="preserve">e </w:t>
      </w:r>
      <w:r>
        <w:t>en haut à droite nous indique les familles possédant les caractéristiques choisies. On remarque que la sélection de</w:t>
      </w:r>
      <w:r w:rsidR="0095189D">
        <w:t xml:space="preserve"> ces </w:t>
      </w:r>
      <w:r>
        <w:t>caractéristique</w:t>
      </w:r>
      <w:r w:rsidR="0095189D">
        <w:t xml:space="preserve">s permet </w:t>
      </w:r>
      <w:r w:rsidR="001149BC">
        <w:t xml:space="preserve">dans ce cas </w:t>
      </w:r>
      <w:r w:rsidR="0095189D">
        <w:t>de réduire les options à une seule famille présentant l’ensemble des caractéristiques sélectionnées</w:t>
      </w:r>
      <w:r>
        <w:t xml:space="preserve">. </w:t>
      </w:r>
      <w:r w:rsidR="0095189D">
        <w:t xml:space="preserve">Le spécimen appartient donc à la famille des </w:t>
      </w:r>
      <w:r w:rsidR="0095189D" w:rsidRPr="0095189D">
        <w:rPr>
          <w:i/>
        </w:rPr>
        <w:t>Pinaceae</w:t>
      </w:r>
      <w:r w:rsidR="0095189D">
        <w:t xml:space="preserve">. </w:t>
      </w:r>
    </w:p>
    <w:p w14:paraId="0C228674" w14:textId="77777777" w:rsidR="001149BC" w:rsidRDefault="001149BC" w:rsidP="00CD773E">
      <w:pPr>
        <w:spacing w:after="0" w:line="240" w:lineRule="auto"/>
      </w:pPr>
    </w:p>
    <w:p w14:paraId="238CB9E1" w14:textId="77777777" w:rsidR="00AE1D2E" w:rsidRDefault="00AE1D2E" w:rsidP="00CD773E">
      <w:pPr>
        <w:spacing w:after="0" w:line="240" w:lineRule="auto"/>
      </w:pPr>
      <w:r>
        <w:t>Dans la fenêtre située en bas à droite</w:t>
      </w:r>
      <w:r w:rsidR="0095189D">
        <w:t>,</w:t>
      </w:r>
      <w:r>
        <w:t xml:space="preserve"> on retrouve maintenant les familles exclues par le</w:t>
      </w:r>
      <w:r w:rsidR="0095189D">
        <w:t>s</w:t>
      </w:r>
      <w:r>
        <w:t xml:space="preserve"> choix effectué</w:t>
      </w:r>
      <w:r w:rsidR="0095189D">
        <w:t>s</w:t>
      </w:r>
      <w:r w:rsidR="00B04CD1">
        <w:t xml:space="preserve">. Quant à la </w:t>
      </w:r>
      <w:r>
        <w:t>fenêtre située en bas à gauche</w:t>
      </w:r>
      <w:r w:rsidR="00B04CD1">
        <w:t xml:space="preserve">, elle </w:t>
      </w:r>
      <w:r>
        <w:t xml:space="preserve">présente la liste des caractéristiques </w:t>
      </w:r>
      <w:r w:rsidR="00B04CD1">
        <w:t xml:space="preserve">ayant </w:t>
      </w:r>
      <w:r>
        <w:t xml:space="preserve">été sélectionnées jusqu’à présent. </w:t>
      </w:r>
    </w:p>
    <w:p w14:paraId="68C3A6E1" w14:textId="77777777" w:rsidR="00B04CD1" w:rsidRDefault="00B04CD1" w:rsidP="00CD773E">
      <w:pPr>
        <w:spacing w:after="0" w:line="240" w:lineRule="auto"/>
      </w:pPr>
    </w:p>
    <w:p w14:paraId="34E60425" w14:textId="77777777" w:rsidR="00AE1D2E" w:rsidRDefault="00AE1D2E" w:rsidP="00AE1D2E">
      <w:pPr>
        <w:spacing w:after="0" w:line="240" w:lineRule="auto"/>
      </w:pPr>
      <w:r>
        <w:t>Ainsi, afin d’identifier</w:t>
      </w:r>
      <w:r w:rsidR="00B04CD1">
        <w:t xml:space="preserve"> la famille à laquelle appartient le</w:t>
      </w:r>
      <w:r>
        <w:t xml:space="preserve"> spécimen</w:t>
      </w:r>
      <w:r w:rsidR="00B04CD1">
        <w:t xml:space="preserve"> à l’étude</w:t>
      </w:r>
      <w:r>
        <w:t xml:space="preserve">, vous devez sélectionner les critères </w:t>
      </w:r>
      <w:r w:rsidR="00B04CD1">
        <w:t xml:space="preserve">pertinents </w:t>
      </w:r>
      <w:r>
        <w:t xml:space="preserve">dans la fenêtre située en haut à gauche. </w:t>
      </w:r>
      <w:r w:rsidR="00B04CD1">
        <w:t>L</w:t>
      </w:r>
      <w:r>
        <w:t xml:space="preserve">e logiciel possède certaines fonctionnalités qui peuvent vous aider à parvenir plus rapidement à l’identification. </w:t>
      </w:r>
      <w:r w:rsidR="00B04CD1">
        <w:t xml:space="preserve">À cet égard, la </w:t>
      </w:r>
      <w:r>
        <w:t>fonction « find best feature »</w:t>
      </w:r>
      <w:r w:rsidR="00B04CD1">
        <w:t xml:space="preserve"> est particulièrement utile puisqu’elle</w:t>
      </w:r>
      <w:r>
        <w:t xml:space="preserve"> permet d’ident</w:t>
      </w:r>
      <w:r w:rsidR="003D3FDC">
        <w:t>if</w:t>
      </w:r>
      <w:r>
        <w:t xml:space="preserve">ier quelle est la caractéristique qui permettra de réduire le plus rapidement la liste. </w:t>
      </w:r>
    </w:p>
    <w:p w14:paraId="7739C353" w14:textId="77777777" w:rsidR="00B04CD1" w:rsidRDefault="00B04CD1" w:rsidP="00AE1D2E">
      <w:pPr>
        <w:spacing w:after="0" w:line="240" w:lineRule="auto"/>
      </w:pPr>
    </w:p>
    <w:p w14:paraId="7E0736B8" w14:textId="77777777" w:rsidR="001149BC" w:rsidRDefault="00B04CD1" w:rsidP="001149BC">
      <w:pPr>
        <w:spacing w:after="0" w:line="240" w:lineRule="auto"/>
      </w:pPr>
      <w:r>
        <w:t xml:space="preserve">Bien que l’objectif de l’exercice soit d’identifier le spécimen à sa famille, il se peut qu’une fois l’ensemble des caractéristiques sélectionnées vous ne soyez pas parvenu à réduire la liste des familles potentielles à une seule option. </w:t>
      </w:r>
      <w:r w:rsidR="001149BC">
        <w:t xml:space="preserve">Dans ce cas, tel que mentionné précédemment, vous </w:t>
      </w:r>
      <w:proofErr w:type="gramStart"/>
      <w:r w:rsidR="001149BC">
        <w:t>devez</w:t>
      </w:r>
      <w:proofErr w:type="gramEnd"/>
      <w:r w:rsidR="001149BC">
        <w:t xml:space="preserve"> vous </w:t>
      </w:r>
      <w:r w:rsidR="001149BC" w:rsidRPr="001149BC">
        <w:t>diriger vers d’autres outils po</w:t>
      </w:r>
      <w:r w:rsidR="001149BC">
        <w:t>ur compléter votre identification.</w:t>
      </w:r>
    </w:p>
    <w:p w14:paraId="75CB1C83" w14:textId="77777777" w:rsidR="00B04CD1" w:rsidRPr="00A80FB1" w:rsidRDefault="00B04CD1" w:rsidP="00AE1D2E">
      <w:pPr>
        <w:spacing w:after="0" w:line="240" w:lineRule="auto"/>
        <w:sectPr w:rsidR="00B04CD1" w:rsidRPr="00A80FB1"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C11CE8C" w14:textId="77777777" w:rsidR="008E4FEF" w:rsidRPr="00FC0C36" w:rsidRDefault="00292186" w:rsidP="00A80FB1">
      <w:pPr>
        <w:jc w:val="both"/>
        <w:rPr>
          <w:b/>
          <w:lang w:val="en-CA"/>
        </w:rPr>
      </w:pPr>
      <w:r w:rsidRPr="00FC0C36">
        <w:rPr>
          <w:b/>
          <w:lang w:val="en-CA"/>
        </w:rPr>
        <w:lastRenderedPageBreak/>
        <w:t>RÉFÉRENCES</w:t>
      </w:r>
    </w:p>
    <w:p w14:paraId="222D7534" w14:textId="77777777" w:rsidR="008E4FEF" w:rsidRPr="00715B90" w:rsidRDefault="00BB2377" w:rsidP="00A80FB1">
      <w:pPr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proofErr w:type="gramStart"/>
      <w:r w:rsidRPr="00A80FB1">
        <w:rPr>
          <w:rFonts w:eastAsia="Times New Roman" w:cs="Times New Roman"/>
          <w:lang w:val="en-CA" w:eastAsia="fr-CA"/>
        </w:rPr>
        <w:t xml:space="preserve">Brach, A. R. </w:t>
      </w:r>
      <w:r w:rsidR="008E4FEF" w:rsidRPr="00A80FB1">
        <w:rPr>
          <w:rFonts w:eastAsia="Times New Roman" w:cs="Times New Roman"/>
          <w:lang w:val="en-CA" w:eastAsia="fr-CA"/>
        </w:rPr>
        <w:t>&amp; Song, H. (2006).</w:t>
      </w:r>
      <w:proofErr w:type="gramEnd"/>
      <w:r w:rsidR="008E4FEF" w:rsidRPr="00A80FB1">
        <w:rPr>
          <w:rFonts w:eastAsia="Times New Roman" w:cs="Times New Roman"/>
          <w:lang w:val="en-CA" w:eastAsia="fr-CA"/>
        </w:rPr>
        <w:t xml:space="preserve"> </w:t>
      </w:r>
      <w:proofErr w:type="gramStart"/>
      <w:r w:rsidR="008E4FEF" w:rsidRPr="00A80FB1">
        <w:rPr>
          <w:rFonts w:eastAsia="Times New Roman" w:cs="Times New Roman"/>
          <w:lang w:val="en-CA" w:eastAsia="fr-CA"/>
        </w:rPr>
        <w:t>eFloras</w:t>
      </w:r>
      <w:proofErr w:type="gramEnd"/>
      <w:r w:rsidR="008E4FEF" w:rsidRPr="00A80FB1">
        <w:rPr>
          <w:rFonts w:eastAsia="Times New Roman" w:cs="Times New Roman"/>
          <w:lang w:val="en-CA" w:eastAsia="fr-CA"/>
        </w:rPr>
        <w:t>: New directions for online floras exemplified by the Flora of China Project. </w:t>
      </w:r>
      <w:proofErr w:type="gramStart"/>
      <w:r w:rsidR="008E4FEF" w:rsidRPr="00715B90">
        <w:rPr>
          <w:rFonts w:eastAsia="Times New Roman" w:cs="Times New Roman"/>
          <w:lang w:val="en-CA" w:eastAsia="fr-CA"/>
        </w:rPr>
        <w:t>Taxon, 55(1), 188-192.</w:t>
      </w:r>
      <w:proofErr w:type="gramEnd"/>
    </w:p>
    <w:p w14:paraId="44F6030A" w14:textId="77777777" w:rsidR="00BB2377" w:rsidRPr="00A80FB1" w:rsidRDefault="00BB2377" w:rsidP="00A80FB1">
      <w:pPr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cs="Arial"/>
          <w:shd w:val="clear" w:color="auto" w:fill="FFFFFF"/>
          <w:lang w:val="en-CA"/>
        </w:rPr>
        <w:t>Bremer, B., Bremer, K., Chase, M., Fay, M., Reveal, J., Soltis, D., ... &amp; Stevens, P. (2009). An update of the Angiosperm Phylogeny Group classification for the orders and families of flowering plants: APG III.</w:t>
      </w:r>
      <w:r w:rsidRPr="00A80FB1">
        <w:rPr>
          <w:rStyle w:val="apple-converted-space"/>
          <w:rFonts w:cs="Arial"/>
          <w:shd w:val="clear" w:color="auto" w:fill="FFFFFF"/>
          <w:lang w:val="en-CA"/>
        </w:rPr>
        <w:t> </w:t>
      </w:r>
      <w:r w:rsidRPr="00A80FB1">
        <w:rPr>
          <w:rFonts w:cs="Arial"/>
          <w:i/>
          <w:iCs/>
          <w:shd w:val="clear" w:color="auto" w:fill="FFFFFF"/>
        </w:rPr>
        <w:t>Botanical Journal of the Linnean Society</w:t>
      </w:r>
      <w:r w:rsidRPr="00A80FB1">
        <w:rPr>
          <w:rFonts w:cs="Arial"/>
          <w:shd w:val="clear" w:color="auto" w:fill="FFFFFF"/>
        </w:rPr>
        <w:t>.</w:t>
      </w:r>
    </w:p>
    <w:p w14:paraId="2CDF647C" w14:textId="77777777" w:rsidR="008E4FEF" w:rsidRPr="00A80FB1" w:rsidRDefault="008E4FEF" w:rsidP="00A80FB1">
      <w:pPr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 xml:space="preserve">Brouillet, L. (2014). </w:t>
      </w:r>
      <w:r w:rsidR="00BB2377" w:rsidRPr="00A80FB1">
        <w:rPr>
          <w:rFonts w:eastAsia="Times New Roman" w:cs="Times New Roman"/>
          <w:lang w:eastAsia="fr-CA"/>
        </w:rPr>
        <w:t xml:space="preserve">Note de cours de laboratoire: diagnoses des familles (BIO 2306), </w:t>
      </w:r>
      <w:r w:rsidRPr="00A80FB1">
        <w:rPr>
          <w:rFonts w:eastAsia="Times New Roman" w:cs="Times New Roman"/>
          <w:lang w:eastAsia="fr-CA"/>
        </w:rPr>
        <w:t>U</w:t>
      </w:r>
      <w:r w:rsidR="00BB2377" w:rsidRPr="00A80FB1">
        <w:rPr>
          <w:rFonts w:eastAsia="Times New Roman" w:cs="Times New Roman"/>
          <w:lang w:eastAsia="fr-CA"/>
        </w:rPr>
        <w:t xml:space="preserve">niversité </w:t>
      </w:r>
      <w:r w:rsidRPr="00A80FB1">
        <w:rPr>
          <w:rFonts w:eastAsia="Times New Roman" w:cs="Times New Roman"/>
          <w:lang w:eastAsia="fr-CA"/>
        </w:rPr>
        <w:t>de</w:t>
      </w:r>
      <w:r w:rsidR="00BB2377" w:rsidRPr="00A80FB1">
        <w:rPr>
          <w:rFonts w:eastAsia="Times New Roman" w:cs="Times New Roman"/>
          <w:lang w:eastAsia="fr-CA"/>
        </w:rPr>
        <w:t xml:space="preserve"> </w:t>
      </w:r>
      <w:r w:rsidRPr="00A80FB1">
        <w:rPr>
          <w:rFonts w:eastAsia="Times New Roman" w:cs="Times New Roman"/>
          <w:lang w:eastAsia="fr-CA"/>
        </w:rPr>
        <w:t>M</w:t>
      </w:r>
      <w:r w:rsidR="00BB2377" w:rsidRPr="00A80FB1">
        <w:rPr>
          <w:rFonts w:eastAsia="Times New Roman" w:cs="Times New Roman"/>
          <w:lang w:eastAsia="fr-CA"/>
        </w:rPr>
        <w:t>ontréal</w:t>
      </w:r>
      <w:r w:rsidRPr="00A80FB1">
        <w:rPr>
          <w:rFonts w:eastAsia="Times New Roman" w:cs="Times New Roman"/>
          <w:lang w:eastAsia="fr-CA"/>
        </w:rPr>
        <w:t>, non publié.</w:t>
      </w:r>
    </w:p>
    <w:p w14:paraId="111EB853" w14:textId="77777777" w:rsidR="00BB2377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>Brouillet, L., Coursol, F., Meades, S. J., Favreau, M., Anions, M.,</w:t>
      </w:r>
      <w:r w:rsidR="00BB2377" w:rsidRPr="00A80FB1">
        <w:rPr>
          <w:rFonts w:eastAsia="Times New Roman" w:cs="Times New Roman"/>
          <w:lang w:eastAsia="fr-CA"/>
        </w:rPr>
        <w:t xml:space="preserve"> Bélisle, P., &amp; Desmet, P. (2010+</w:t>
      </w:r>
      <w:r w:rsidRPr="00A80FB1">
        <w:rPr>
          <w:rFonts w:eastAsia="Times New Roman" w:cs="Times New Roman"/>
          <w:lang w:eastAsia="fr-CA"/>
        </w:rPr>
        <w:t>). VASCAN, la base de don</w:t>
      </w:r>
      <w:r w:rsidR="00BB2377" w:rsidRPr="00A80FB1">
        <w:rPr>
          <w:rFonts w:eastAsia="Times New Roman" w:cs="Times New Roman"/>
          <w:lang w:eastAsia="fr-CA"/>
        </w:rPr>
        <w:t xml:space="preserve">nées des plantes vasculaires du </w:t>
      </w:r>
      <w:r w:rsidRPr="00A80FB1">
        <w:rPr>
          <w:rFonts w:eastAsia="Times New Roman" w:cs="Times New Roman"/>
          <w:lang w:eastAsia="fr-CA"/>
        </w:rPr>
        <w:t xml:space="preserve">Canada.  </w:t>
      </w:r>
    </w:p>
    <w:p w14:paraId="6292025F" w14:textId="77777777" w:rsidR="008E4FEF" w:rsidRPr="00A80FB1" w:rsidRDefault="00BB2377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ab/>
        <w:t>http://data.canadensys.net/vascan/search?lang=fr (2015-06-03)</w:t>
      </w:r>
    </w:p>
    <w:p w14:paraId="1671D586" w14:textId="77777777" w:rsidR="008E4FEF" w:rsidRPr="00715B90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proofErr w:type="gramStart"/>
      <w:r w:rsidRPr="00A80FB1">
        <w:rPr>
          <w:rFonts w:eastAsia="Times New Roman" w:cs="Times New Roman"/>
          <w:lang w:val="en-CA" w:eastAsia="fr-CA"/>
        </w:rPr>
        <w:t>Farnsworth, E. (2012).</w:t>
      </w:r>
      <w:proofErr w:type="gramEnd"/>
      <w:r w:rsidRPr="00A80FB1">
        <w:rPr>
          <w:rFonts w:eastAsia="Times New Roman" w:cs="Times New Roman"/>
          <w:lang w:val="en-CA" w:eastAsia="fr-CA"/>
        </w:rPr>
        <w:t xml:space="preserve"> Go Botany: Integrated Tools To Advance Botanical Learning. </w:t>
      </w:r>
      <w:r w:rsidRPr="00715B90">
        <w:rPr>
          <w:rFonts w:eastAsia="Times New Roman" w:cs="Times New Roman"/>
          <w:lang w:eastAsia="fr-CA"/>
        </w:rPr>
        <w:t xml:space="preserve">Rhodora, 114(958), 214-215. </w:t>
      </w:r>
    </w:p>
    <w:p w14:paraId="28193572" w14:textId="77777777" w:rsidR="006A1120" w:rsidRPr="00A80FB1" w:rsidRDefault="006A1120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>Floranet, [en ligne]. http://floranet.pagesperso-orange.fr/def/index.htm (2015-06-03)</w:t>
      </w:r>
    </w:p>
    <w:p w14:paraId="6A241FFE" w14:textId="77777777" w:rsidR="006A1120" w:rsidRPr="00A80FB1" w:rsidRDefault="006A1120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>FloraQuebeca, [en ligne]. http://www.floraquebeca.qc.ca/glossaire-2 (2015-06-03)</w:t>
      </w:r>
    </w:p>
    <w:p w14:paraId="06EC3B5A" w14:textId="77777777" w:rsidR="008E4FEF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715B90">
        <w:rPr>
          <w:rFonts w:eastAsia="Times New Roman" w:cs="Times New Roman"/>
          <w:lang w:val="en-CA" w:eastAsia="fr-CA"/>
        </w:rPr>
        <w:t xml:space="preserve">Gleason, H. A., &amp; Cronquist, A. (1991). </w:t>
      </w:r>
      <w:proofErr w:type="gramStart"/>
      <w:r w:rsidRPr="00A80FB1">
        <w:rPr>
          <w:rFonts w:eastAsia="Times New Roman" w:cs="Times New Roman"/>
          <w:lang w:val="en-CA" w:eastAsia="fr-CA"/>
        </w:rPr>
        <w:t>Manual of vascular plants of northeastern United States and adjacent Canada.</w:t>
      </w:r>
      <w:proofErr w:type="gramEnd"/>
      <w:r w:rsidR="00A80FB1" w:rsidRPr="00A80FB1">
        <w:rPr>
          <w:rFonts w:eastAsia="Times New Roman" w:cs="Times New Roman"/>
          <w:lang w:val="en-CA" w:eastAsia="fr-CA"/>
        </w:rPr>
        <w:t xml:space="preserve"> New York Botanical Garden Pr Dept.</w:t>
      </w:r>
    </w:p>
    <w:p w14:paraId="2FADAAA3" w14:textId="77777777" w:rsidR="00BB2377" w:rsidRPr="00A80FB1" w:rsidRDefault="00BB2377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A80FB1">
        <w:rPr>
          <w:rFonts w:cs="Arial"/>
          <w:shd w:val="clear" w:color="auto" w:fill="FFFFFF"/>
          <w:lang w:val="en-CA"/>
        </w:rPr>
        <w:t>Haston, E., Richardson, J. E., Stevens, P. F., Chase, M. W., &amp; Harris, D. J. (2009). The Linear Angiosperm Phylogeny Group (LAPG) III: a linear sequence of the families in APG III.</w:t>
      </w:r>
      <w:r w:rsidRPr="00A80FB1">
        <w:rPr>
          <w:rStyle w:val="apple-converted-space"/>
          <w:rFonts w:cs="Arial"/>
          <w:shd w:val="clear" w:color="auto" w:fill="FFFFFF"/>
          <w:lang w:val="en-CA"/>
        </w:rPr>
        <w:t> </w:t>
      </w:r>
      <w:proofErr w:type="gramStart"/>
      <w:r w:rsidRPr="00FF68A7">
        <w:rPr>
          <w:rFonts w:cs="Arial"/>
          <w:i/>
          <w:iCs/>
          <w:shd w:val="clear" w:color="auto" w:fill="FFFFFF"/>
          <w:lang w:val="en-CA"/>
        </w:rPr>
        <w:t>Botanical Journal of the Linnean Society</w:t>
      </w:r>
      <w:r w:rsidRPr="00FF68A7">
        <w:rPr>
          <w:rFonts w:cs="Arial"/>
          <w:shd w:val="clear" w:color="auto" w:fill="FFFFFF"/>
          <w:lang w:val="en-CA"/>
        </w:rPr>
        <w:t>,</w:t>
      </w:r>
      <w:r w:rsidRPr="00FF68A7">
        <w:rPr>
          <w:rStyle w:val="apple-converted-space"/>
          <w:rFonts w:cs="Arial"/>
          <w:shd w:val="clear" w:color="auto" w:fill="FFFFFF"/>
          <w:lang w:val="en-CA"/>
        </w:rPr>
        <w:t> </w:t>
      </w:r>
      <w:r w:rsidRPr="00FF68A7">
        <w:rPr>
          <w:rFonts w:cs="Arial"/>
          <w:i/>
          <w:iCs/>
          <w:shd w:val="clear" w:color="auto" w:fill="FFFFFF"/>
          <w:lang w:val="en-CA"/>
        </w:rPr>
        <w:t>161</w:t>
      </w:r>
      <w:r w:rsidRPr="00FF68A7">
        <w:rPr>
          <w:rFonts w:cs="Arial"/>
          <w:shd w:val="clear" w:color="auto" w:fill="FFFFFF"/>
          <w:lang w:val="en-CA"/>
        </w:rPr>
        <w:t>(2), 128-131.</w:t>
      </w:r>
      <w:proofErr w:type="gramEnd"/>
    </w:p>
    <w:p w14:paraId="3477F8DF" w14:textId="77777777" w:rsidR="008E4FEF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A80FB1">
        <w:rPr>
          <w:rFonts w:eastAsia="Times New Roman" w:cs="Times New Roman"/>
          <w:lang w:val="en-CA" w:eastAsia="fr-CA"/>
        </w:rPr>
        <w:t xml:space="preserve">Heywood, V. H., Brummitt, R. K., Culham, A., &amp; Seberg, O. (2007). </w:t>
      </w:r>
      <w:proofErr w:type="gramStart"/>
      <w:r w:rsidRPr="00A80FB1">
        <w:rPr>
          <w:rFonts w:eastAsia="Times New Roman" w:cs="Times New Roman"/>
          <w:lang w:val="en-CA" w:eastAsia="fr-CA"/>
        </w:rPr>
        <w:t>Flowering plant families of the world.</w:t>
      </w:r>
      <w:proofErr w:type="gramEnd"/>
      <w:r w:rsidR="00BB2377" w:rsidRPr="00A80FB1">
        <w:rPr>
          <w:rFonts w:eastAsia="Times New Roman" w:cs="Times New Roman"/>
          <w:lang w:val="en-CA" w:eastAsia="fr-CA"/>
        </w:rPr>
        <w:t xml:space="preserve"> </w:t>
      </w:r>
      <w:r w:rsidR="00BB2377" w:rsidRPr="00A80FB1">
        <w:rPr>
          <w:rFonts w:cs="Arial"/>
          <w:shd w:val="clear" w:color="auto" w:fill="FFFFFF"/>
          <w:lang w:val="en-CA"/>
        </w:rPr>
        <w:t xml:space="preserve">Firefly Books. </w:t>
      </w:r>
    </w:p>
    <w:p w14:paraId="79934BB0" w14:textId="77777777" w:rsidR="008E4FEF" w:rsidRPr="00715B90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val="en-CA" w:eastAsia="fr-CA"/>
        </w:rPr>
        <w:t xml:space="preserve">Kubitzki, K, editors (1990+). </w:t>
      </w:r>
      <w:proofErr w:type="gramStart"/>
      <w:r w:rsidRPr="00A80FB1">
        <w:rPr>
          <w:rFonts w:eastAsia="Times New Roman" w:cs="Times New Roman"/>
          <w:lang w:val="en-CA" w:eastAsia="fr-CA"/>
        </w:rPr>
        <w:t>The families and genera of vascular plants.</w:t>
      </w:r>
      <w:proofErr w:type="gramEnd"/>
      <w:r w:rsidRPr="00A80FB1">
        <w:rPr>
          <w:rFonts w:eastAsia="Times New Roman" w:cs="Times New Roman"/>
          <w:lang w:val="en-CA" w:eastAsia="fr-CA"/>
        </w:rPr>
        <w:t xml:space="preserve"> </w:t>
      </w:r>
      <w:r w:rsidRPr="00715B90">
        <w:rPr>
          <w:rFonts w:eastAsia="Times New Roman" w:cs="Times New Roman"/>
          <w:lang w:eastAsia="fr-CA"/>
        </w:rPr>
        <w:t>Springer</w:t>
      </w:r>
      <w:r w:rsidR="00BB2377" w:rsidRPr="00715B90">
        <w:rPr>
          <w:rFonts w:eastAsia="Times New Roman" w:cs="Times New Roman"/>
          <w:lang w:eastAsia="fr-CA"/>
        </w:rPr>
        <w:t>.</w:t>
      </w:r>
    </w:p>
    <w:p w14:paraId="22CBA67C" w14:textId="77777777" w:rsidR="008E4FEF" w:rsidRPr="00A80FB1" w:rsidRDefault="006A1120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715B90">
        <w:rPr>
          <w:rFonts w:eastAsia="Times New Roman" w:cs="Times New Roman"/>
          <w:lang w:eastAsia="fr-CA"/>
        </w:rPr>
        <w:t xml:space="preserve">Larousse, </w:t>
      </w:r>
      <w:r w:rsidR="00BB2377" w:rsidRPr="00715B90">
        <w:rPr>
          <w:rFonts w:eastAsia="Times New Roman" w:cs="Times New Roman"/>
          <w:lang w:eastAsia="fr-CA"/>
        </w:rPr>
        <w:t xml:space="preserve">Dictionnaire </w:t>
      </w:r>
      <w:r w:rsidR="008E4FEF" w:rsidRPr="00715B90">
        <w:rPr>
          <w:rFonts w:eastAsia="Times New Roman" w:cs="Times New Roman"/>
          <w:lang w:eastAsia="fr-CA"/>
        </w:rPr>
        <w:t>[</w:t>
      </w:r>
      <w:r w:rsidRPr="00715B90">
        <w:rPr>
          <w:rFonts w:eastAsia="Times New Roman" w:cs="Times New Roman"/>
          <w:lang w:eastAsia="fr-CA"/>
        </w:rPr>
        <w:t>en ligne]. http://</w:t>
      </w:r>
      <w:r w:rsidRPr="00A80FB1">
        <w:rPr>
          <w:rFonts w:eastAsia="Times New Roman" w:cs="Times New Roman"/>
          <w:lang w:eastAsia="fr-CA"/>
        </w:rPr>
        <w:t>www.larousse.fr/dictionnaires (2015-06-03)</w:t>
      </w:r>
    </w:p>
    <w:p w14:paraId="79BEAD26" w14:textId="77777777" w:rsidR="007E3353" w:rsidRPr="00A80FB1" w:rsidRDefault="006A1120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 xml:space="preserve">Lucid, [en ligne]. </w:t>
      </w:r>
      <w:r w:rsidR="00BB2377" w:rsidRPr="00A80FB1">
        <w:rPr>
          <w:rFonts w:eastAsia="Times New Roman" w:cs="Times New Roman"/>
          <w:lang w:eastAsia="fr-CA"/>
        </w:rPr>
        <w:t>http://www.lucidcentral.com/en-us/home.aspx (2015-06-03)</w:t>
      </w:r>
    </w:p>
    <w:p w14:paraId="23057D4C" w14:textId="77777777" w:rsidR="008E4FEF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A80FB1">
        <w:rPr>
          <w:rFonts w:eastAsia="Times New Roman" w:cs="Times New Roman"/>
          <w:lang w:eastAsia="fr-CA"/>
        </w:rPr>
        <w:t>Marie-Victorin, F. (1997). Flore laurentienne. Troisième édition mise à jour et annotée par L. Brouillet, SG Hay, I. Goulet, M. Blondeau, J. Cayouette et J. Labrecque. Les Presses de l</w:t>
      </w:r>
      <w:r w:rsidR="00BB2377" w:rsidRPr="00A80FB1">
        <w:rPr>
          <w:rFonts w:eastAsia="Times New Roman" w:cs="Times New Roman"/>
          <w:lang w:eastAsia="fr-CA"/>
        </w:rPr>
        <w:t>'Université de Montréal</w:t>
      </w:r>
      <w:r w:rsidRPr="00A80FB1">
        <w:rPr>
          <w:rFonts w:eastAsia="Times New Roman" w:cs="Times New Roman"/>
          <w:lang w:eastAsia="fr-CA"/>
        </w:rPr>
        <w:t>.</w:t>
      </w:r>
    </w:p>
    <w:p w14:paraId="24A49511" w14:textId="77777777" w:rsidR="008E4FEF" w:rsidRPr="00FF68A7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eastAsia="fr-CA"/>
        </w:rPr>
      </w:pPr>
      <w:r w:rsidRPr="00FF68A7">
        <w:rPr>
          <w:rFonts w:eastAsia="Times New Roman" w:cs="Times New Roman"/>
          <w:lang w:eastAsia="fr-CA"/>
        </w:rPr>
        <w:t>Rehder, A. (1940). Manual of cultivated trees and shrubs.</w:t>
      </w:r>
      <w:r w:rsidR="00BB2377" w:rsidRPr="00FF68A7">
        <w:rPr>
          <w:rFonts w:eastAsia="Times New Roman" w:cs="Times New Roman"/>
          <w:lang w:eastAsia="fr-CA"/>
        </w:rPr>
        <w:t xml:space="preserve"> Collier Macmillan Ltd.</w:t>
      </w:r>
    </w:p>
    <w:p w14:paraId="58F77974" w14:textId="77777777" w:rsidR="008E4FEF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FF68A7">
        <w:rPr>
          <w:rFonts w:eastAsia="Times New Roman" w:cs="Times New Roman"/>
          <w:lang w:eastAsia="fr-CA"/>
        </w:rPr>
        <w:t xml:space="preserve">Simpson, M. G. (2010). </w:t>
      </w:r>
      <w:r w:rsidRPr="00A80FB1">
        <w:rPr>
          <w:rFonts w:eastAsia="Times New Roman" w:cs="Times New Roman"/>
          <w:lang w:val="en-CA" w:eastAsia="fr-CA"/>
        </w:rPr>
        <w:t>Plant systematics. Academic press.</w:t>
      </w:r>
    </w:p>
    <w:p w14:paraId="28FB2D89" w14:textId="77777777" w:rsidR="008E4FEF" w:rsidRPr="00A80FB1" w:rsidRDefault="008E4FEF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A80FB1">
        <w:rPr>
          <w:rFonts w:eastAsia="Times New Roman" w:cs="Times New Roman"/>
          <w:lang w:val="en-CA" w:eastAsia="fr-CA"/>
        </w:rPr>
        <w:t>Stevens, P. F. (2001+). Angiosperm Phylogeny Website. Version 12, July 2012</w:t>
      </w:r>
      <w:r w:rsidR="00BB2377" w:rsidRPr="00A80FB1">
        <w:rPr>
          <w:rFonts w:eastAsia="Times New Roman" w:cs="Times New Roman"/>
          <w:lang w:val="en-CA" w:eastAsia="fr-CA"/>
        </w:rPr>
        <w:t>.</w:t>
      </w:r>
      <w:r w:rsidR="006A1120" w:rsidRPr="00A80FB1">
        <w:rPr>
          <w:rFonts w:eastAsia="Times New Roman" w:cs="Times New Roman"/>
          <w:lang w:val="en-CA" w:eastAsia="fr-CA"/>
        </w:rPr>
        <w:t xml:space="preserve"> http://www.mobot.org/MOBOT/research/APweb/ (2015-06-03)</w:t>
      </w:r>
    </w:p>
    <w:p w14:paraId="470EA4CE" w14:textId="77777777" w:rsidR="008E4FEF" w:rsidRPr="00A80FB1" w:rsidRDefault="00BB2377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A80FB1">
        <w:rPr>
          <w:rFonts w:eastAsia="Times New Roman" w:cs="Times New Roman"/>
          <w:lang w:val="en-CA" w:eastAsia="fr-CA"/>
        </w:rPr>
        <w:t>Takhtajan, A. (Ed.). (2009)</w:t>
      </w:r>
      <w:proofErr w:type="gramStart"/>
      <w:r w:rsidRPr="00A80FB1">
        <w:rPr>
          <w:rFonts w:eastAsia="Times New Roman" w:cs="Times New Roman"/>
          <w:lang w:val="en-CA" w:eastAsia="fr-CA"/>
        </w:rPr>
        <w:t xml:space="preserve">. </w:t>
      </w:r>
      <w:r w:rsidR="008E4FEF" w:rsidRPr="00A80FB1">
        <w:rPr>
          <w:rFonts w:eastAsia="Times New Roman" w:cs="Times New Roman"/>
          <w:lang w:val="en-CA" w:eastAsia="fr-CA"/>
        </w:rPr>
        <w:t>Flowering plants.</w:t>
      </w:r>
      <w:proofErr w:type="gramEnd"/>
      <w:r w:rsidR="008E4FEF" w:rsidRPr="00A80FB1">
        <w:rPr>
          <w:rFonts w:eastAsia="Times New Roman" w:cs="Times New Roman"/>
          <w:lang w:val="en-CA" w:eastAsia="fr-CA"/>
        </w:rPr>
        <w:t xml:space="preserve"> </w:t>
      </w:r>
      <w:proofErr w:type="gramStart"/>
      <w:r w:rsidR="008E4FEF" w:rsidRPr="00A80FB1">
        <w:rPr>
          <w:rFonts w:eastAsia="Times New Roman" w:cs="Times New Roman"/>
          <w:lang w:val="en-CA" w:eastAsia="fr-CA"/>
        </w:rPr>
        <w:t>Springer Science &amp; Business Media.</w:t>
      </w:r>
      <w:proofErr w:type="gramEnd"/>
    </w:p>
    <w:p w14:paraId="17D549FB" w14:textId="77777777" w:rsidR="00292186" w:rsidRPr="00A80FB1" w:rsidRDefault="00430683" w:rsidP="00A80FB1">
      <w:pPr>
        <w:tabs>
          <w:tab w:val="left" w:pos="6663"/>
        </w:tabs>
        <w:spacing w:after="0"/>
        <w:ind w:left="709" w:hanging="709"/>
        <w:jc w:val="both"/>
        <w:rPr>
          <w:rFonts w:eastAsia="Times New Roman" w:cs="Times New Roman"/>
          <w:lang w:val="en-CA" w:eastAsia="fr-CA"/>
        </w:rPr>
      </w:pPr>
      <w:r w:rsidRPr="00A80FB1">
        <w:rPr>
          <w:rFonts w:eastAsia="Times New Roman" w:cs="Times New Roman"/>
          <w:lang w:val="en-CA" w:eastAsia="fr-CA"/>
        </w:rPr>
        <w:t xml:space="preserve">Weakley, A. S. (2008). </w:t>
      </w:r>
      <w:proofErr w:type="gramStart"/>
      <w:r w:rsidRPr="00A80FB1">
        <w:rPr>
          <w:rFonts w:eastAsia="Times New Roman" w:cs="Times New Roman"/>
          <w:lang w:val="en-CA" w:eastAsia="fr-CA"/>
        </w:rPr>
        <w:t>Flora of the Carolinas, Virginia, Georgia, and surrounding areas.</w:t>
      </w:r>
      <w:proofErr w:type="gramEnd"/>
      <w:r w:rsidRPr="00A80FB1">
        <w:rPr>
          <w:rFonts w:eastAsia="Times New Roman" w:cs="Times New Roman"/>
          <w:lang w:val="en-CA" w:eastAsia="fr-CA"/>
        </w:rPr>
        <w:t xml:space="preserve"> Working Draft of 11 January 2007. </w:t>
      </w:r>
      <w:proofErr w:type="gramStart"/>
      <w:r w:rsidRPr="00A80FB1">
        <w:rPr>
          <w:rFonts w:eastAsia="Times New Roman" w:cs="Times New Roman"/>
          <w:lang w:val="en-CA" w:eastAsia="fr-CA"/>
        </w:rPr>
        <w:t>Univ. of North Carolina Herbarium (NCU).</w:t>
      </w:r>
      <w:proofErr w:type="gramEnd"/>
    </w:p>
    <w:p w14:paraId="6C83DF2C" w14:textId="77777777" w:rsidR="008328B9" w:rsidRPr="00A80FB1" w:rsidRDefault="008328B9">
      <w:pPr>
        <w:rPr>
          <w:rFonts w:eastAsia="Times New Roman" w:cs="Times New Roman"/>
          <w:lang w:val="en-CA" w:eastAsia="fr-CA"/>
        </w:rPr>
      </w:pPr>
      <w:r w:rsidRPr="00A80FB1">
        <w:rPr>
          <w:rFonts w:eastAsia="Times New Roman" w:cs="Times New Roman"/>
          <w:lang w:val="en-CA" w:eastAsia="fr-CA"/>
        </w:rPr>
        <w:br w:type="page"/>
      </w:r>
    </w:p>
    <w:p w14:paraId="1A1595A5" w14:textId="77777777" w:rsidR="00C52419" w:rsidRPr="00A80FB1" w:rsidRDefault="00292186" w:rsidP="00292186">
      <w:pPr>
        <w:tabs>
          <w:tab w:val="left" w:pos="6663"/>
        </w:tabs>
        <w:rPr>
          <w:rFonts w:eastAsia="Times New Roman" w:cs="Times New Roman"/>
          <w:b/>
          <w:lang w:eastAsia="fr-CA"/>
        </w:rPr>
      </w:pPr>
      <w:r w:rsidRPr="00A80FB1">
        <w:rPr>
          <w:rFonts w:eastAsia="Times New Roman" w:cs="Times New Roman"/>
          <w:b/>
          <w:lang w:eastAsia="fr-CA"/>
        </w:rPr>
        <w:lastRenderedPageBreak/>
        <w:t>ANNEXE: Liste des familles et espèces incluses dans la clé d’identification.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40"/>
        <w:gridCol w:w="3669"/>
        <w:gridCol w:w="1151"/>
        <w:gridCol w:w="1480"/>
      </w:tblGrid>
      <w:tr w:rsidR="00292186" w:rsidRPr="00A80FB1" w14:paraId="5A5CE7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1A9BC1" w14:textId="77777777" w:rsidR="00292186" w:rsidRPr="00A80FB1" w:rsidRDefault="00292186" w:rsidP="002921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LAPG no.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61987" w14:textId="77777777" w:rsidR="00292186" w:rsidRPr="00A80FB1" w:rsidRDefault="00292186" w:rsidP="002921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Familles (APGIII)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9DFE6C" w14:textId="77777777" w:rsidR="00292186" w:rsidRPr="00A80FB1" w:rsidRDefault="00292186" w:rsidP="002921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Espèces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365FC9" w14:textId="77777777" w:rsidR="00292186" w:rsidRPr="00A80FB1" w:rsidRDefault="00292186" w:rsidP="002921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Spp. d'APA1210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0560BD" w14:textId="77777777" w:rsidR="00292186" w:rsidRPr="00A80FB1" w:rsidRDefault="00292186" w:rsidP="002921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Spp. horticoles</w:t>
            </w:r>
          </w:p>
        </w:tc>
      </w:tr>
      <w:tr w:rsidR="00292186" w:rsidRPr="00A80FB1" w14:paraId="1A71B4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267C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771D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Ginkgoaceae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B365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Ginkgo biloba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5293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F328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D48F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1E56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FB4B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790F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Abies balsamea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61D1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A73C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40A4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9C1F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6CA9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B058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Abies concolor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52BD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3E83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F543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E06B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7E07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EB0B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Abies homolepis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2561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220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7707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1F96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634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89AD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Larix decidua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C1EC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AB01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7E11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609D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7D46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FC6F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Larix kaempferi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4F2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AEC9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FDC7A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6405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239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08DB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Larix laricina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D9C8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F8E0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7669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6358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3A2D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E51D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Larix sibirica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BAC9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C090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D6B7E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B3C2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3248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062E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Picea abies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40F7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6E74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1A81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E199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CC52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8A71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Picea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324B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77A5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B6BB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DAC4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B57B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3D73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Picea mariana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8B1C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D00E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A02D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3B1D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F35C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334D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Picea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2715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64F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318A6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0A67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2A77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44AF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Picea rubens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0CA7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838F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6F02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C532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2AE7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F50E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banksiana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34B0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5560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894C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CBF9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22E0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06C9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mugo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6AF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76A4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462AA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3E20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D75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4422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E8A4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F70A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7C97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22A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9DC4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797C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resinosa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B1DC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5211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E223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C37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381E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E3B5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rigida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BC7E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48B2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5161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764D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80D6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D16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strobus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1C62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EF9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6FB2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0C1D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CB14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CBA9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2A02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9F7C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BC1B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1017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6994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6668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Pinus thunbergii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D6F8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B19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B76D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CBD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C13E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8563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Pseudotsuga menziesii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410F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F0BE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3E47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ED1E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BAC7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85E6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Tsuga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EF6A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6D0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FC41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54FD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7BDD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FD5B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Chamaecyparis nootkatensis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9FF9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379F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38853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675E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9A5A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9119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Chamaecyparis obtusa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9CB4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C841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CBBE4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F96B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ADAB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A78F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Chamaecyparis pisifera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2EC8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E163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020FD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30A4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1CD0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7D81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Chamaecyparis thyoides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EFBE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63D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F894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A57B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B86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A2C5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Cupressus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73B7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49F2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3EE1C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5C89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2652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37DD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Juniperus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pfitzeriana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283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114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C4C77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C056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C2F3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FD58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Juniperus chinensis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3BB3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5B72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9988B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9ACD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B3B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F234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communis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CBD3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88EA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76F5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3777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F844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7640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horizontalis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A1D2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14FE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2397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2FC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5A8C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D0FA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sabina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AE2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6296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4B5B4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7863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86F5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80C4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scopulorum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FCBE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29D3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B08C3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E3F3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0924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DB28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squamata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B1DA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1AA3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AFBC5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45F1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44DE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0921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Juniperus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4D68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B363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4F8C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E47B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5906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5F90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Microbiota decussata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2417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9D0E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16692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D952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3F54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A1C4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Sequoia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F2A8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272F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14F1A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0C5F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D0E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05CE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Sequoiadendron giganteum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D7C0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134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81648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BCD1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D4E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Cupressaceae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521E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Thuja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5C47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29A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C06C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BDE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B4D1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E0B7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Taxus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FCE9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A4E3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29C3E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0E3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546C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C8F3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Taxus baccata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2F1D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8B7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4BA8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1A2B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F475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3EA0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A9A1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B588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CC066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94E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9253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A7B8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Taxus cuspidata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6B30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42BF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46DE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1D9D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2808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E8A5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Brasenia schreberi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2EA1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0657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91C4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D1A3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839D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3AF3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Cabomba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90E9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6B39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6241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256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48CE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273F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Nuphar advena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B6F9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9A02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5F2B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864B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1103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B6E0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Nuphar microphylla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D553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E44C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2389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1D10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13C1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FB39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Nuphar variegata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C8DB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95C7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41BE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6BE6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77B8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F7E4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 leibergii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F312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1575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C259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4272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3B1B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9185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 odorata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B48C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82EC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5485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E88B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4183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53CC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Nymphaea tuberosa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CD4D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19FE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0C26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864E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8978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ECD7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Liriodendron tulipifera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0786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C0D7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A576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3C42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CD54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38F4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Magnolia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soulangiana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0CDA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2B9F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58D8F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BCA1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90ED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F291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 acuminata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B72B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F9BB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623C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C039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AD3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0700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 stellata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B604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CDCD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31A58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CA96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04DE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D4A2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 tripetala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692D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F827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F892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B0E0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9C0A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38BE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Magnolia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EC45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43D2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4414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1CCD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0B34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E508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Arisaema dracontium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7608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33AB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EAFA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D9B4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DDE9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44B7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Arisaema triphyllum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3EC6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575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FA3C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8960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682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E24E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Calla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F6B7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D8D1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B5FA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DDA4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0043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19D9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Colocasia esculenta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CAA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BD92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E804F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68F7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E7C3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4779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Orontium aquaticum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03A7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2C81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EEA3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8D1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474D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70F4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Peltandra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5476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4F4A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8A37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0A35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C4D9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D84F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Symplocarpus foetidus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7FF8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6609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4F12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81EC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53E6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B9A9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Anticlea elegans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A944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840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DA3E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85FD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68CB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5B3F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Chamaelirium luteum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97A2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907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AD5B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8F8A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B8A8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212C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Stenanthium gramineum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B0ED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A31D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CA5A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8FD9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9677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6CCE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cernuum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2F3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749D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5651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503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66F3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A1BB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erectum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B46A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57B8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58C6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7009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38ED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F1FC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grandiflorum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6F9A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852E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0ACF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D045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F6BB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7590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luteum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37F1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3D76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8967D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C2A5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5A34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8E0F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nivale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FD5E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13ED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E87B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495D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95E8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FAA6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recurvatum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E2B2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DC5C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A0C7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C868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59C8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70A0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Trillium undulatum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BA99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A93D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AC31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134D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A92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E295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Veratrum latifolium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98D9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EDED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D827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F83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4F2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Melanthiaceae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2615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Veratrum viride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03FA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B4D1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58B4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6E52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4F80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124F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Colchicum autumnale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7EED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7AA6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FD97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109B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309F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61DE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Streptopus amplexifolius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ABAC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0431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D540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A2B5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2AF5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1FFC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Streptopus lanceolatus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1B81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553B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A23E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0BE3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1248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6EB4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Uvularia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1761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151A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DD7F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52FB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80AB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3A23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Uvularia perfoliata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5F08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E29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7B0D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808B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67F1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Colchicaceae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9A1F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Uvularia sessilifolia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C311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7408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8827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BD31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9B7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73E6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Smilax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7109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9E0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A97F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7300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F88D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6C45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Smilax herbacea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A206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E4E8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96CB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7ABE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EC3E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2584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Smilax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52F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922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F000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0BD4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ED1B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42B4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Smilax rotundifolia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13E6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6F25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ADBC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534A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6443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7428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Clintonia borealis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4ADF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5DD4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B303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3540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F304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F05A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Erythronium albidum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CA7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8B86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D615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8B2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8887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CB5E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Erythronium americanum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ECD2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47F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3CE7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FB3B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25AC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6073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Gagea fragifera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4E02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CF64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8BB0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9BA1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90BE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DF10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80B0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FE86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CAE7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0C8B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4585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2585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Lilium lancifolium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8808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BC53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D077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0EA2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8005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542B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Lilium philadelphicum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1798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478B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8B1A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85CA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A589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A25E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Lilium superbum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13D0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40EB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D10B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7DE1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3F10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635E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Medeola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2D66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CEEF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D067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C54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F958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D138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Tricyrtis hirta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8083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3DFA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8897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239B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1BB51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FE88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Tulipa gesneriana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D88D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A9C2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FC61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3054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1C9A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62E1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Tulipa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684B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128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38CD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E08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D1ED1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8025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Crocus vernus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3BC7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7082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6267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3F4F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DFEA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287E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80EB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D527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B135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363E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1AEC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F13D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dandfordiae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C9A4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BDF0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8E401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5B1C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537B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C32D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domestica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C45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F01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73AD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08BD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4A06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E16D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ensata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244F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124F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E331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C6F2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5FAA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1257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germanica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BE25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B3EE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4D75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F0D4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150A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30FB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hookeri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22EF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447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7B4D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AF45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12AB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3786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prismatica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1CAE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50F2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A657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4F2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B49B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C928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pseudacorus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1F4A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C8A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4679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7C76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DC1E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84CE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FD02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653F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EC17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A55D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12B9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729F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reticulata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57D7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EB60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B62BA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3ED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F94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AB2B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setosa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B24E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702C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9B8B7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89B0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004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C122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sibirica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4C31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1752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2DCA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5A4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8906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D539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tectorum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FCD1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0F04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E88D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BF26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3438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69E9A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Iris versicolor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34F4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9298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8E66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8DDE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A0E1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F60B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albidum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2387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0143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2F54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F9FD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7206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5D34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angustifolium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BF47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1A9E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D70D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C7FB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0CEA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9CD8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atlanticum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3A74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A3B1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0F5C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3D32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CF10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C3D0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fuscatum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1CE4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7D0A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49E7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4FEF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989B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8B75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montanum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1B17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6B7A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6A57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484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A632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Iridaceae 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FA8F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Sisyrinchium mucronatum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553B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C818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380B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A0AE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4C7B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Xanthorrhoeaceae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332C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Hemerocallis fulva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37FD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065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E312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0C15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A11F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Xanthorrhoeaceae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388E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Hemerocallis lilioasphodelus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C468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F11C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7552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4FFD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BC21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5396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C52D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15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D7D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F9E7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291D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58BC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cepa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3B9F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60D4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2C6B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5FC4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069C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A3DA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christophii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FD5A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73D7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EDBE1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2DE5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BF21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6BB6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giganteum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3B5D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840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6B9B7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5739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3B21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91D3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oleraceum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5A4B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1132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BA79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BAB1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2A58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8721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sativum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147E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5263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1885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E026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1F07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7BEF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schoenoprasum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90ED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F8CE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4D43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D606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B8A2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3275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tricoccum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CF07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672D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7DE1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11A5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F9D7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C009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tuberosum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43CE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5672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A6564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30C3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C2C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E66A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Allium vineale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986D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A260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B0B6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23E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E9D6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E7D2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Galanthus nivalis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8D5C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1AF1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B16B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4469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A2C5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8F3B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Leucojum aestivum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F27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63CC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7F24A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68E6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5418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372F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Narcissus poeticus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1AB7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ED73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3DDC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AF18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48F9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Amaryllidaceae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89E6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Narcissus pseudonarcissus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6992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1330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5143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3625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4DC6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CFE3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Asparagus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4B7D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2AF6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196A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A913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5370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068C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Chionodoxa forbesii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3BE8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4898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419F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1E2F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1744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B767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Chionodoxa luciliae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0D83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7659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CAB5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80B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0A8E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13D7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Convallaria majalis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3C9C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408F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BAC4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98D0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8E9C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07F0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Hosta fortunei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9CBB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D24C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7EF5C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363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120D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99E4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Hosta lancifolia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E736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2866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A4D7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B91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42B3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DBD7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Hosta plantaginea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E2A6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1611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F0BDE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F5DF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7BE5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21F9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Hosta sieboldiana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616B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5E19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1AC01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597C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FF0A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3CAC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Hosta ventricosa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C313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E079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551A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97A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62F3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2001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Maianthemum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E9F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70FA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8795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F2D4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BC5C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2B98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Maianthemum racemosum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8A43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44EE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0F0F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8370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7F5E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47EF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Maianthemum stellatum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AD15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2F48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F687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C293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993E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0431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Maianthemum trifolium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E070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5286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7367A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AA79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0875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932D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Muscari botryoides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3F51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266E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6A35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5C82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12EC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0613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Muscari neglectum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1D7A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FC20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B439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8BF9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FFFE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CC68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Ornithogalum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C399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F0F3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816C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11CE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3D98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0868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Ornithogalum umbellatum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A8C4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FC3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A751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2F49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1904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D952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Othocallis siberica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3FA3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607C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424D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F124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06DA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02B4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Polygonatum biflorum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E271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182B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6923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B2F5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86C8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CBB4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Polygonatum latifolium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E822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7479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3BB6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095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E374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Asparagaceae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04F5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Polygonatum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4CFF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F5DD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8267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D041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695B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F612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americanum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311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F484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4BD7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DA30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749E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FC14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androcladum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B7EF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69A7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A57E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9563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27F6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27B6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emersum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7F3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D0F0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22E9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F24D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A3CE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46D1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eurycarpum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E33F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11CE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04B9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7456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142D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1C5F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fluctuans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8EB6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F494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8775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3EED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2438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912B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Sparganium natans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486B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3E8B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F8D7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B734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710A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B7C6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 angustifolia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3FF0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FD78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CA8D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7032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4778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E621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Typha latifolia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93F6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6DBB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2CFF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92F7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2B15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E572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acuminatus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5331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9CB0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019A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550C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DEDE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FAB1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alpinoarticulatus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684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F9EC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B6F9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83B4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776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738E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ambiguus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36FB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6091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A730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908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A2D3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A763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anthelatus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AFCC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4C5D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048F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0954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0430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CA9C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articulatus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F0C2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740C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2E4B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0DFA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4FD5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BD35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balticus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C153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A7F9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A299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184E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9518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C94A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39E4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FD5B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5135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F2B7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82BA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2CFD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brachycarpus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0152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C4C1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D8C9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75F9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6F9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FA4A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brachycephalus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0B83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BA0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312C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C33E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F08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084E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brevicaudatus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AD35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EC2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AF40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9328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8866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DE45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bufonius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16B8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9FB3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E12F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4A8E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45AA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A553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928A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E6F8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CC0C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D799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1B88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55F8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compressus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1C1F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F7A0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6090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0B1B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3A1E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C016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conglomeratus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3D47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E781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7BCF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9EE4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AC3F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FA7E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debilis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CC47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ED8E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8C85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CE2D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67C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A238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dichotomus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4D1B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24A9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A465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E069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45B6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773E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diffusissimus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B29E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8A24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EF9C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DAB6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93D9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08B5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dudleyi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656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D7C0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733C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4347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0FF0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82CC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effusus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F322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74DD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4559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DED4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9D99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0EB2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ensifolius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E98E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044E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75B5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95AF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6C6D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A3C3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filiformis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A286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0C8C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48D3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B75A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13E8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C965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gerardii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38BB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7010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2CBA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86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DDCA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BE9C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greenei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7829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E3B8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20C1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66F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16F8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57FC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inflexus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8C1A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EEE7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0DF0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B0A3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7722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6F0B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marginatus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1452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B905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8A34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DEDC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C2CD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5C20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militaris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5BBC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6298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B75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0327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0D93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EB6F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nodosus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221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08AF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DF92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DEE9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ADE3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EF05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pelocarpus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A01B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4749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1666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FD84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C735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6546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pervetus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587C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9B2C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44DA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5E42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2735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4AA9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pylaei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646F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1C8C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D730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7AF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F5AD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1A44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secundus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CF56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2EA7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D340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72C5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0013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FF5A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stygius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519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7634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C4D6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5224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3C78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DD53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subcaudatus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E901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F47F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6081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6FC1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554F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D8A6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subtilis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65B5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E940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92CA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5139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1562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7234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tenuis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627E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A02A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5E51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734A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DCC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5BB3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torreyi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0D7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5BA1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A489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57C2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D628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CD08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trifidus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C5F9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0DF6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C063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2EFE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E84F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3CBB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Juncus vaseyi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F7DD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F727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ADCB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BA1E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3E80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D324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acuminata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3D88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B0F4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92DF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65B1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5149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798C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bulbosa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FD7D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D691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AD90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9A8E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5556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F044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campestris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7356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D886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6098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8E80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EB73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C611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confusa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A6DF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CA20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5773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CFD2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DE0F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FEAD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echinata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5AC8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C414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FA7B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EB2C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2223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AEBD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luzuloides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AA43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FCD1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952E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68FB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8F51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3046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multiflora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1B16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28D5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206B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3731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6F83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0657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pallidula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60C3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457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F43F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D1C7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D275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E3D8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E5BC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70F1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6F71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47A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5FE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Juncaceae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B1A8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Luzula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9A6F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A307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A8F3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7485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3609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0953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Bolboschoenus fluviatilis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CD13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842C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5B52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93D9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18C5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58DD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Bolboschoenus glaucus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373B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0073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E4DAA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8A65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52D0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1799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Bolboschoenus maritimus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721D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D49F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2748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A52B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72AC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4FBB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Bolboschoenus novae-angliae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C8EA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DEA9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D436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1BA9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465E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B185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Bolboschoenus robustus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698A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E352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E0AF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3049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6E46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9F9F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Bulbostylis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B25C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8CC1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7636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B66C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7888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0D1D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abscondita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3F4F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EBCF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4D6E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E3C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F8B7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AE8D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acutiformis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71E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19F1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55DB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932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5C19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4EF7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adusta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6A3E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FD7A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2954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DD86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7B37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FBC8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aestivalis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4ECF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69C1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E991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99C9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F60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95C7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1AFD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CA6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5784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78E3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B721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9C80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albicans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06D3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E60B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3A2F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7121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E98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CEE8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albolutescens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AC3F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18D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A0E7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4BF9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B700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9BEC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albursina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DAF8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88EA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6E62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E70A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8372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B993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alopecoidea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5BF7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30FD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EF50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B71B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B535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DAA9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amphibola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A20B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AA4A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934F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E62F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CA0D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64EB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annectens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A56D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64D6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F9DD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626C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E51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EC34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appalachica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B3FE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2588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1F40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C459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9BA3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D56F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aquatilis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1C00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4ABC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BEA0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0244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1D3A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4FDC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arcta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CEBA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D15B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590D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203F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337B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0C8E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arctata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B686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415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2BB8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779B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967B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1A7D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arctogena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4C1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1949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CAA6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4D2E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0BC2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376F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argyrantha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CB3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7E85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501C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548E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E2A2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8922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atherodes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FA37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FEC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B10F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6C8E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741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BF17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atlantica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F4CC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4817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8975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B8EB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392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C9D1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atratiformis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6D04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48E5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6668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5B7D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FB25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D493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aurea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3B34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5B7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892A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D2C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00F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B987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backii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8E10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1EFA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482B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24AD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14C8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6D18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baileyi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5839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A3CE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D669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CC09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A40A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3F43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barrattii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0598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C669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D3BE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A555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4D2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9293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bebbii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241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BDB4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D04C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36C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CAED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F618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bicknellii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0A05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8CB3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D107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05AB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938C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8C83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bigelowii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9D1A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FCE4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4B77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20F7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C6C0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CB69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billingsii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ADF4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9B6A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C736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2B8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A41E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3258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blanda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81F3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68E2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E34B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7DD8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F493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C70A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brevior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E2A4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BE76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D663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DE50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B9B4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4848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bromoides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14D0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8203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BE2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C21F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37BD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5FE4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brunnea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D559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DB5A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A095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CC0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0300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3A57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brunnescens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3DAD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280D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046E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9E28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7F5F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7C21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buchananii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0DBF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6EE2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FB8CB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0CF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460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EB49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bullata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76B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84E1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64F6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58CD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CBD85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3703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bushii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8A6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AC7D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8CFC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545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E23E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83A0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buxbaumii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C02B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487A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341A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C01C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1D13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8C7B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canescens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5A9A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E765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78F7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DD0E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F3E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BE14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37E8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EDD7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5C1F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C24E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646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D874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caryophyllea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F56A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F92D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C0BF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3AC0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0326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F663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castanea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5D55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96A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98A6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9253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93B8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18D6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cephaloidea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EF45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582B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77F9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3324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FE31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B24D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cephalophora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4A0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7876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1769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B170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321F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EE28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chordorrhiza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9BEF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5071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60FE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4739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67A2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C81D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collinsii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0DB2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881A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1BB1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0A79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E881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C4D8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communis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AE53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D12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C89F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72D9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485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5180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comosa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6E6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7385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63C4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940B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8E5A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266F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conoidea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9EC4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D44B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D2EB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775A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DA39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D61E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crawei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5891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DC98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2C51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A22D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BF0F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D3CF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crawfordii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D681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208F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7C56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4EA8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A67F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893C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crinita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5B0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839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7837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1843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D566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B982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cristatella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DAD5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4314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8F38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F5C7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F519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E232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cryptolepis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B0A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D201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19B1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7A53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DE041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4EA0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cumulata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6C20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A98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483F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C4F5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FFBF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685B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davisii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9BB9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3160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36DA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AF07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C2EC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E73B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debilis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E4F9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3242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1FAE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7590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4081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C08F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deflexa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468A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3CA2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868D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7F99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335B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3B69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deweyana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3B4D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05FB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0B94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002F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307F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903C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diandra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6D2B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BA2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142D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4D8B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E0C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35E2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digitalis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4347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54D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B046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1941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F0B8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D01F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disperma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5F39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1CB7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2990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842A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60E4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3638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eburnea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2F0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CED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40C8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895D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C2C8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A068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echinata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CE3D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257D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1341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9C7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10AC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A5FE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echinodes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1274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1113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16D3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CD02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DF9C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93D0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emoryi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C570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6C2D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2B65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B37B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531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BCDB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exilis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3D87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9390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2AFF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E99E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738F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5D29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festucacea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0B6B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3667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ACAD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8DB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CED5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EB20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flacca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4AFB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9CB3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CB49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75CE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6E24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87D8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flava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9C6B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D134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413F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BFA7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8265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6E7E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foenea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EE40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22EF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6FBE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317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002C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BD7B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folliculata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3F60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551E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4D62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DB02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F69D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0416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formosa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D3B9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8AE3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442A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D05A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3542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33B4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garberi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97F3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66D6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E056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3014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84C3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3F5D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glaucodea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F732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51A9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0E76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62BB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878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C4C8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gracilescens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4AFC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B95C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73E1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ECD8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4B71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507D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gracillima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E1D5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BD9E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19EA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8FF8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657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932A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granularis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D58A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2081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E320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4382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71B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27F3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grayi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66D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618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041A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B52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57CE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8948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grisea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BBC1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E85B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C097E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73C6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8225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ED7F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gynandra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FD7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6E62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A8F1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9128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CF7D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FD45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gynocrates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528C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D4F4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9E68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48F6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12A7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BE63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haydenii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F982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0889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AF79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20FE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C77A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BEED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hirsutella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9FB3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B018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7F5C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D00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A92C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2DA6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hirta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56F9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BAAC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E490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053F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5D4F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C62E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hirtifolia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F128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A9BD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D252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86D0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0976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224F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hitchcockiana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4B4A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648F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593B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AC31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018F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E16B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hormathodes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DD8B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41D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DC29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4D09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8199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E38D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houghtoniana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B714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A01F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AED8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423C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1B94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0A66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hystericina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1957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9FE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9D0E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0D7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0E2F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2F00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interior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38C9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9FD4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21A3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35F0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5826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CFD1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intumescens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B065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455D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4F72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8ABD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9564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3FF2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kobomugi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576F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630F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6543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32E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857B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D452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lacustris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71E0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C025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EA43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D048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86E1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86E3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laevivaginata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C69E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CABE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F61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39EC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309A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A88A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lasiocarpa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E92C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50C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48B9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F4A0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CB3F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502B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laxiculmis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954C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94FA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0522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F03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A564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1D17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laxiflora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1040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974A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48D9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074C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108E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3E20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lenticularis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83A4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5198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72D7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CA49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6AC3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C816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leptalea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133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B3A9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92C3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CD8B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6882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5C67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leptonervia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F04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051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E9B0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68FE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FF8D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D290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limosa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EE01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6A6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3E2D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23C2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FC99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8F82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livida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8ED5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92F7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E3CC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73C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598C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7341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longii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9BA1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8B9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DDCF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3B68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2C07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38B6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lucorum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B8C8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E36D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659C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70EC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2645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3C7F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lupuliformis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F6E8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4300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429E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1ED5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FC70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7FB7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lupulina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9D19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DABA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C26D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BCAF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943D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1B22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lurida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1A75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25A8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7467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FEC2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73FB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8425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mackenziei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9CD5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AB5F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521C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C06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109D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86BA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magellanica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BA1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6770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7C67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1D7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E02D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2EF2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meadii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291A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F31B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FBF7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A8B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14A2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A22A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3DA1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73B5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6F13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430D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71EF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0119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merritt-fernaldii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40B1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B7D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50D6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3EA9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BF6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3893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mesochorea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770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18F3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48B9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357B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D2A0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6710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michauxiana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E09F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5732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1D6BF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12D7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E322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B3F9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mitchelliana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7DC8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8847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09AA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C3DE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41E3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CF99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molesta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4A86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1EC8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D68D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E2AF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7E83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8F02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muehlenbergii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555E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1B63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4897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F811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CBDF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4981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FE87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B36C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894B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ED49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29FA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7F17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nigromarginata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BDD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BEBD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5BF2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307F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A6BA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5BD8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normalis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9057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88B3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F38E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73C6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85F7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8126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novae-angliae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BB70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5D9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5118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B17D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2CAC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D71B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oklahomensis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3DA1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581C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3409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3DA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7F81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A95F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oligocarpa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B742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799A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EC76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54D7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CC4F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07E4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oligosperma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CB20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9C0E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BD54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8894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AB8A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FAAA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ormostachya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796F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730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8E59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6ED4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D237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A075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oronensis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D4A7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18C6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4D0F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FCCC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35A2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A6DE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ovalis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A996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F2C3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5EC7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5368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98B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9951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paleacea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EB42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D89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B600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28CE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9A0F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4481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pallescens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38EF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36FD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32A4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2D84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4FC3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1905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panicea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E62C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57A3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987F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E02D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2B99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BAA1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pauciflora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E3F2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D7D8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6D2F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5F96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219A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43BE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peckii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E529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81BE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5D55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BB01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27C0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0499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pedunculata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7FAA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BB81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C324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986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B27D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762B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pellita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6465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8935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7EEA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67CA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D375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41DD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CA99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78B9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645B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F1E0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3F86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1FF4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plantaginea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069E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F3BB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55E0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105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5E5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AB8B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platyphylla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23D6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F11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6976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90EB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A0D4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145E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polymorpha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6D2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608F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4B72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EC17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47C3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2641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praegracilis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9F61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73B7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953B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8DD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E8C4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B6B0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prairea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AEF5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0F00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A052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2116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7774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AD01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prasina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2EBE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3AF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AB0D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7AA6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CD5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94B9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praticola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A797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73A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12A9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A2A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7F53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C039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projecta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60ED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7394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B7A5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EF87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3770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EA38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pseudocyperus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8BFA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1D2F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FFD8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476E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74AF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7A1F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radiata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18ED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5F88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AFF8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2F78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20DF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2F38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rariflora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88A5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44C7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84D4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D57C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23EA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E7FD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F5F3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872A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4D2D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DDE4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98BA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3960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retroflexa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343D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2D77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F2F6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E8D1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A86E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9D9C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retrorsa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9644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D6CF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29B1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ED83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CCDC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317E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reznicekii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D9FD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ED42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B058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9150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C729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9502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richardsonii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A0AD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31CD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947D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49E1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6CCD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0A61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3CB2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9913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D66A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971E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6CA6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43BD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rostrata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BB52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6795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E83B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D117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894B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22B8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saxatilis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1A8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0773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F6E6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3F19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CBD7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22D9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scabrata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083B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CDF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FEEB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F79E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8AF7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40B1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schweinitzii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D832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288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2BB0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90AE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837B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2AB7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scirpoidea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D0F4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451B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20C7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2C10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787A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EE7E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scoparia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80FF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E952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A087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94C6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8F87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5A58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seorsa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F015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73E8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66D5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7C48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F30C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3F36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siccata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0DE8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A566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777D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1DD8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5F8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E522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silicea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6013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C966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5E89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243D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67D7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B306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sparganioides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08E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D012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5771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D1BB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1D8B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70F4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6359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7B18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D692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BAC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6F57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8494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sprengelii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427D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C306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2799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B9EF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25C2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AAB4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squarrosa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E7E9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E869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D4F9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1E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49F0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A29C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sterilis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5F6B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9AFC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E6C6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6D4A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DD70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30C5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stipata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1E16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430A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7CDC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5F0A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16F5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DDF1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straminea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830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C60A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6A3D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233E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1890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6DF6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striata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89A9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25A6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D8C7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B9D9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E3F5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5557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striatula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124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C947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DF3F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7418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E065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9431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3425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7E21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8362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8453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8863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708B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styloflexa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B77A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4D1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2CD3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730F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1AC3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BFC4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swanii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E1A9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E65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1E05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A7DC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C4EB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8ABA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sychnocephala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2F2F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50BA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DC49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C70A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E8A1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8EBF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tenera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672B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0E76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393BA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FF66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1929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4CE8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tenuiflora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872C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C074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B2CE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265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F3D9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F063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tetanica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2915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206A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C1FF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AB00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4D11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B768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tincta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37B2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BF2A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EE63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6555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8838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F272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tonsa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1F80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9D0C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342B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5BE6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A407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AE04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torta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EA2A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6B15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14B9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753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849F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F59A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tribuloides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24E5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7EAF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9A71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2909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4EE8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2E46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trichocarpa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5AB2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72DD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FE27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075A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25E9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8C4E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trisperma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B95F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9F0E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4A61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457D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E9AD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AEAE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tuckermanii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5BBE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9C6E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D594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8982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62F6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92AA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typhina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B034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D510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9292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B91F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F7C5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5935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6271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B2E1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F3E0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090C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4A2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5AF5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utriculata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90B6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AA00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C9C8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E6D7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E3F4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36F6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vacillans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9373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CEC0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30D2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AD9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556E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8EFE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vaginata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D7AE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5AF3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5FCA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15E1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7A5D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74EA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vesicaria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65B0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3EC0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1F2A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DDF6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40A8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7D92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vestita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79C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AC8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247E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A651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8C5F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4B22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virescens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73E4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09FC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D78C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20EB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0941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2BD5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viridula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B56F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9518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72B6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3048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625D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9CCF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vulpinoidea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C0FC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9BB4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8181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C275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1C8A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08D8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wiegandii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6FC6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16F9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FFC3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6071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E390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3B1D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Carex willdenowii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E0DB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52DD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10D2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03EB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70FA5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4075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Cladium mariscoides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D597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1D53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D29A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21D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17BB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7C1E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acuminatus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A91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72C3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D8F4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75B7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188E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3221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bipartitus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46AD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68C8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E080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3763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FCD0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DD18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dentatus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0634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CAB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4DDA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A6A2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C804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522F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diandrus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020F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0BAF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2DB9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CEB9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A36F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0423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echinatus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D1AE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1895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8A69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364D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44E1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7CA8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erythrorhizos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6A01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B98E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2F51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0C8D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9264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32D7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esculentus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853C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6A39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BFC7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6330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3FA3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6B91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filicinus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C0D1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2EF6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D6FB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4CEB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FB04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D542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flavescens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7455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0701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9BE2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7268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152A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1022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fuscus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173D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B0E0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4246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538B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12A5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525B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grayi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94F7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F67D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F156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9B49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59DF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E041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houghtonii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40F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292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BD3D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8121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28D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5171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iria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8847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1E70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D75F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FD5E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0FDD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B100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lupulinus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7273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C828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4878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87A7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2AAC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2143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microiria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2334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9C8F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1281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35C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693F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AB70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odoratus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1470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23FF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78EB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EBE2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4CBD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0181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polystachyos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D58A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3A81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05C5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DEAC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8746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AF1A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pseudovegetus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AB21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4311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5525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818F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6185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4315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retrorsus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A5D3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BAEE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B07F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8090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263F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5328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schweinitzii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B26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1946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0AA2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293C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FF45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14C3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squarrosus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A465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D1C1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8AF5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0FBC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BBE1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D0B2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Cyperus strigosus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60CA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3774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FE25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C0C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AA2B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409E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Dulichium arundinaceum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0E80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6D37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B4C0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FCA1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D92D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C612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acicularis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D134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D2AF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1EBE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54D2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1035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EFEC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aestuum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569C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BC19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8556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8A5D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3A2B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B1BD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ambigens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B3B6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70F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19E0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49EF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6D22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C218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compressa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3F97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B5D0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0960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D246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DD27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5023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diandra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6A1A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7463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5D25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CF0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50CD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EE86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elliptica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AF1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A0D0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8736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6923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5A0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2C22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engelmannii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4290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AFDB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D5A5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52CF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E110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4EBD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equisetoides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CE6B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EF06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C9AC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37A0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27B6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8B1C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erythropoda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DC74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7CD3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A242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F86C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568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62C4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fallax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2306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C48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B61F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EBFF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C28F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12B9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flavescens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6C1F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F26F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77A4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D98F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6107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60A9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4F84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AA33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CE60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FEAC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3A0D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1833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melanocarpa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6BE4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1A7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A11E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994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CFB7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D088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microcarpa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0009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E34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7777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1F3E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A319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22B4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nitida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6069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CE46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3AC7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27F0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37D0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4908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obtusa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E8DD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7B74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DD51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06A2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9B85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6580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ovata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F2BE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8016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59C5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894B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22D2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E056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726E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117F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56B0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03A8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5F0D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9B31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parvula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BB95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7346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3D77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CCDE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4BC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76AE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quadrangulata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1D1F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B41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193C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121F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5965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A889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quinqueflora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BC0A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F8B3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CEF1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3B15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C77F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64BD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robbinsii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D601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F67A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0E82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0D39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72F5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36DF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rostellata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3B6A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6685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6744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BA12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731E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65E9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tenuis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B799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949D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9C15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CBD6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73C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CBA2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tricostata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3144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2D0E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7339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E60E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C767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EA82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tuberculosa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94CA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3572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BD9D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6195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B7C6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43D6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Eleocharis uniglumis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76BE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7B28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7EB0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4D12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C6B4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F66C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angustifolium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A7AE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E912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86AE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3B3C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9539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D1C1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gracile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FBA1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D21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5D46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D50C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4B8D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859B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tenellum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B31B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10F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CEBA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6DEB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E83A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16E2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vaginatum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004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D718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99E9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DE06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A584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C7E8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virginicum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20E1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7F74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236D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9EA7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7CF8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6907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Eriophorum viridicarinatum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5A7A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1AA4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6FBF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27CC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CEAF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3782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Fimbristylis autumnalis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984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CABA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FFD0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0E83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D778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23822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Fuirena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5BA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13D5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9021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DB9E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6E33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AAA6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Fuirena squarrosa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B564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FB0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92FA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6A3B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831F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5D2B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Kyllinga gracillima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52F7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F64A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1661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96D5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90D7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B54C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Lipocarpha micrantha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471B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E40E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7E07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663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2693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F7CD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8298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2D07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7BED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F128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B2B4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B878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capillacea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F47E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AB9B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7655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5DDE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3D4E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FAB8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capitellata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966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9454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B6FC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B31D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8734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FF39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fusca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4489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6805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07E5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FDEF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A68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BBF8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inundata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437E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4876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AC80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07B2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5E82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BF22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macrostachya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ACFF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C52F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A663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D778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40EE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F8D2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nitens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B4E1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3307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912F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3F05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B995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A2CE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scirpoides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D2F8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928F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DA81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D565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9E18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0F27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Rhynchospora torreyana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7906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F2A6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A9A9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974D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7802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FFE6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acutus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3E97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586F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1D99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DB7A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018F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EC6E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americanus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67A8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C957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E14C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9DDA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D2E5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C659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etuberculatus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539D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BF6D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4C2A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4601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BEEC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8F9F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hallii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F957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ABD6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8524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F6BE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F3EC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C8D9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heterochaetus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3C24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4141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B8E1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D00E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C9FA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9265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5A5F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FC22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FE5B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A1B0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0439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2D8D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purshianus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8D33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01E0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660F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0902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B4FA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EB87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smithii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B8E0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7B54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D109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6C14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6CD4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2E34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subterminalis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9322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9E23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BB30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632C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A24B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2C05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tabernaemontani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CB75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567B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EB63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FD6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1778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8469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Schoenoplectus torreyi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CEB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43E6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C38E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58B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8E06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ABCB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ancistrochaetus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B153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E538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4326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516C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B45C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4B94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atrocinctus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CBB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0134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AE76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3693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C742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5287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atrovirens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30A1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AB10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C090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0FB9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403A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1CDF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cyperinus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A5FD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F4E9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3C44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6635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7B9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3C8D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expansus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FFEB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15C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83BE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1B34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B88B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D258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georgianus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875C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0406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8970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39C5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4F6C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1399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hattorianus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ECA5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874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FC13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A6A5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1B69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A51F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longii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A5E8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C343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8658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742E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2F38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9773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microcarpus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2EFA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4F12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74FB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01CF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7228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9707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pedicellatus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13D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95DE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A8C9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9C3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3FB2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AE9A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pendulus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6388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7B0C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4CE1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4470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A396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CCF8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Scirpus polyphyllus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75A4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4092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B01A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72A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F220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DFF4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Scleria pauciflora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AC9D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26A5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8994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FA27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DD1A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4062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Scleria reticularis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1140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DD4A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0985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34F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10F2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311D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Scleria triglomerata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4AA8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205F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3654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621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604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453B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Scleria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0B2D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CE08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398C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14D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EF33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8E33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Trichophorum alpinum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5235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E917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49DF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C5B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2FFE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3EEC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Trichophorum cespitosum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0441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5357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D0F9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055F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3D04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EB04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Trichophorum clintonii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29AC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15C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8988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F355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16F9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Cyperaceae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7774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Trichophorum planifolium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AD8B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CF30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3EFF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3BD6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A417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1DD0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Aegilops cylindrica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C1FF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6FAC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70B4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DA99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434C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DEE8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Agropyron cristatum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7E92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D04E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E11A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B98F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C6D8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5CDF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Agropyron desertorum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FE74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C35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F443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D559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E839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0449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canina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937A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C231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C2CD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D8A9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D5A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95E2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2620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CBE2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FEA1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48ED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B960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CA75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elliottiana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10F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EB7B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91BE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8744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5822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303E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exarata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D5B3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4E72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145D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34A7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09DA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0A58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gigantea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FDB3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E869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0B8C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44FF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A7C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548B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hyemalis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6E5F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576D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E900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289C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1666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73DB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mertensii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A8AF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5F2A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0AD7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D79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B7F0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A162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perennans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5906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4CF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CB2A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0756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9249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245C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scabra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EBA6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6EB9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3F20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29CC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8CF6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EA00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Agrostis stolonifera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1941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0288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7754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C38E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318C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F5EF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Aira caryophyllea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F3B2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01FD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24D1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E5FF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99A5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8092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Aira praecox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74B0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B523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6A1A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739E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3C3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C2D8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Alopecurus aequalis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E5BD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9E5D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E084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953F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B748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69F7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Alopecurus carolinianus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5BAB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C5D0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D4AF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4ECD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39C2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EC8B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Alopecurus geniculatus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A444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EE0F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1F9E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4DAA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F0D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CB93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Alopecurus myosuroides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E8A9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C895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8825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17C8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69A1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5748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Alopecurus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74FF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D1C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80C7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1BA6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F74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D9E3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Ammophila breviligulata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F5D1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7577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DC23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6FEB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B328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31C9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Amphicarpum amphicarpon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0BD2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9539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E603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3C36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13F3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78C6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Andropogon gerardii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540C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6A30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34C9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0FB2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3F11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96B1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Andropogon glomeratus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2670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C8D8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03F7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2C32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A1CB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F988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Andropogon virginicus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FB36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60AE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4B8F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27E0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D18B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E842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Anthoxanthum hirtum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5347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F5A8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20E8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DD5C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3744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52D0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Anthoxanthum monticola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0C2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9730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EFBA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880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9F41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9413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Anthoxanthum nitens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C45D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53DA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A314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E1FC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19F4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37B4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Anthoxanthum odoratum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649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E1E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033D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6219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6B99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E7D8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Anthoxanthum ovatum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5C6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DCE3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115D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5F7F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B7F9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E6C0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Apera interrupta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FF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9F23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2EA3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4684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51AA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089B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Apera spica-venti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5079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5C90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22CF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3928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C1C9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4A9A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basiramea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2111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AA08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A348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735A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64AA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F5CE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dichotoma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FC07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B5E1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3E0F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1FC7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31DA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8E40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longespica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5B1B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0A6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01D5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E747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A250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FB1A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oligantha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2848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78F9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4ABD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6181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AE4B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9BC2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purpurascens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9422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EA30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DB78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448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BB1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A56C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3B56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7F90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E55A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BCF3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D73A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E4F8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Aristida tuberculosa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263C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43C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83BD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DCE7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9C5C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86D7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Arrhenatherum elatius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0218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648D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657F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1472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87F7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35B5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Arthraxon hispidus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73D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DC7A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E7E9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D2F5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FD1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8B6A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Avena fatua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9216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69EE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9584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E35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B319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D575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Avena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1103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B8B8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C590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65D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3E0D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8AA1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Avena strigosa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5239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854C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D172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3935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D804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3FA5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Avenula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AC77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5E6E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3029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1BD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D12F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190C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Beckmannia syzigachne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0B49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12FA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D248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BC20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37A7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13E5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Bouteloua curtipendula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5255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77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B73B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4083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F026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F906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Bouteloua gracilis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85AE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7F67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3B16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6A8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0013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EC14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Bouteloua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DADE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8DD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8B8A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E677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80C9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C597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Bouteloua rigidiseta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6489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0901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0F73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3EEC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0E71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2501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Bouteloua simplex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C51D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1BDD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134F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C8B9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8FCE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EFBF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Brachyelytrum aristosum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A029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68A1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6ACB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D7CD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E2E6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BD60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Brachyelytrum erectum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357F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69B5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3AF1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1241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5FAC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646E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Brachypodium pinnatum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0295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2D8B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9920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513A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3305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746D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Briza 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87E1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D8BB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BAE5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6E7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FE73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A62E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Briza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5462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550C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6CB3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F69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D175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A25B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973F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6DAC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F5CA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4048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43F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B29B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briziformis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0909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CC3A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64F9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63EE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C726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1BFD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ciliatus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E44F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B8AA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214F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BCFC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28F7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BC68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commutatus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FC77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8BC5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2FA9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E8FD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5C54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101B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erectus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84B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7875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1459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91D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42F2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57E9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hordeaceus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9330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B83D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BB08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AE52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99AD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A29F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inermis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DF4F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F3DE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8EE3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2FD2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B12F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8785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japonicus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1CAF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752E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4828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B698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09DA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FF6A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kalmii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A6D1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C4C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5C7A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501C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6AD0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C523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latiglumis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E78C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F865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15AF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CA29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A664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5CC1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lepidus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67C3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BF33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A9E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EB08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BF8A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41B0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marginatus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16D8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7565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A71F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26CA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207B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3B4A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9F82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56EB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9EB6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6A71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8394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D74B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racemosus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7365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1C52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9516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C10D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21B1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973E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rigidus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373A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CFEB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18B5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8255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259C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ED61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rubens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B996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BEE9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B063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EFF7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045E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B6D5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secalinus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347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3C26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B527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E99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E5CF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6381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squarrosus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65A1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BBC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ED79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C5E9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A071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2B1A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sterilis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A31A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49EB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50F6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4AF0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EAB8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C1F9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Bromus tectorum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8600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BDB1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C26A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1A6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A18F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1C88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Calamagrostis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 acutiflora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9E9F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641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FA979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77D9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E155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A77A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brachytricha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1015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1FD1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B3180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93EF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4F87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18C9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F0E5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A4F4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8507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1CE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E7F9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64F0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cinnoides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5BD5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1AC1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EF95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92A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27AF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8E16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epigejos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12EC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FE1E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CE45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4FED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633E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5AB0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pickeringii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218C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062B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AF60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40EC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AB74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AACA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Calamagrostis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157E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A20B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D3C2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2467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B33D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4261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Cenchrus longispinus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B37D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3AE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08C2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E611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3D87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8EA0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Cenchrus spinifex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B04C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385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17FB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0B4D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B7F3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0FEB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Chloris cucullata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D85D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902C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3861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1381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4B58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871D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Chloris gayana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7F98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FB64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2F28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02C9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FAAE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FB44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Chloris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87B8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CA9E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84AE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292A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44AA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4A6D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Chloris virgata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5FCA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F0A2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7A8C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2080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EC44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000C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Cinna arundinacea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F20C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E10B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7AB4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7068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781C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F4F5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Cinna latifolia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8C6E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9F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ADF2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7D45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D909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44810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Coleataenia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173D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A2A5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F261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3F77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C8CC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5763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Corynephorus canescens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8AD0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5E76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9845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9662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3F4D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7AD2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Crypsis schoenoides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EA1A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0825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C733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B47F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81E3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F38D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Cynodon dactylon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868F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4A84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D75F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1715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98D2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C068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Cynosurus cristatus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80DC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8CBA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90AC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8219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23C2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D785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Dactylis glomerata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2841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6213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7606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3CF5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9231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8832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Dactyloctenium aegyptium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FAE0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914E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08CB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DA2E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2FE9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23EB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Dactyloctenium radulans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DCD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A04F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5BC8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6499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4FBA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A044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Danthonia californica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6393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1B1E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44B9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1BAF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3B02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D167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Danthonia compressa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77B4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60F2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865D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8A4D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D215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965A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Danthonia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0F33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467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C487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BF56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7827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9DEC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Deschampsia anadyrensis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86D2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936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B53D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8B8F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1972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5745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Deschampsia cespitosa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1C82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B786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6682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F44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99CB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2EE7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Deschampsia danthonioides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77E4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8A94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E63A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A5FF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4A16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3E8E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Deschampsia elongata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E627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9262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3D52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4DF9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5F5D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A3E8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Deschampsia flexuosa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1BD8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56EF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0A48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8533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C07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9AC0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Desmazeria rigida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C02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6836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F162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8B8E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F4C1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C259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acuminatum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FC00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A5CE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F2DE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4FE3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E654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3B24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boreale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0332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5DD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39AB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4E44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B0E7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B399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boscii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2718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DF5E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B480D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76D9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7659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539E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clandestinum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E5EE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F478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32D3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BF8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B949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3E4B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commutatum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EB9A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93E7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213F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E18F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4E3A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1690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depauperatum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B019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BD74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C897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9478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E0B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6EF5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dichotomum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DC36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2FED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18BB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575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477E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C2A4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latifolium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3A3B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085E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8083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D739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B519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AC3C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linearifolium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8E18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58DF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7201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30B9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3DE9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26D1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oligosanthes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51DC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7B76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F419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B830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21F8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5964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ovale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6194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9C51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B602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8AD9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BD0A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5AB8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scabriusculum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5434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6362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448F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487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4056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4828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scoparium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587A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6DBE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5044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4600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98B9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100F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sphaerocarpon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1C6E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B8EC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B38E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588D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3BE6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13A6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wrightianum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F72C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7543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D0A8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627E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A1EE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3C7F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Dichanthelium xanthophysum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E61C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D8DE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21B7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EEB0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023E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2E63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Digitaria cognata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AB38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AB35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E718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77A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4586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4663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Digitaria filiformis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6CE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0445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D8C0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9719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C251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AF3C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Digitaria ischaemum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A269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A2E2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4E19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404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FAC1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D0DB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Digitaria sanguinalis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8AFB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DBE0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8E21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2622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F57F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3A79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Digitaria violascens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5B9B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693E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B3EE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9D07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34E4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414F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Distichlis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88EF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5D0C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0318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C11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974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D324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Echinochloa colona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266C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1C98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2A93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D37D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8447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A9FD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Echinochloa crus-galli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6B43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0EC1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0EFD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5DDF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6062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AB6D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Echinochloa frumentacea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9EF7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8721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537C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3142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403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72E7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Echinochloa muricata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2808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D9BD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769C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D64D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6A17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1A3E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Echinochloa walteri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CB77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B450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9CAB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4CCC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4F26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94D0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Eleusine indica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21C4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8CF4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CAC8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59BB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8C51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0CC3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C6DF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4AC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9635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7A77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404D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F175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curvatus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313A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B10E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AD45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98BB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5273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14F6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glabriflorus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5441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625D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ED07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4732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6DCD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6B32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hystrix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76DB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D9D5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4D45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53D8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A161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17D8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macgregorii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DC51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419D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4622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6306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EF81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48C1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3350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9D1B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EAA4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943D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1505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8763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riparius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0266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27B2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74BA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C84C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2925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A1BD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trachycaulus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E1A3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5329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460B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242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4A0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868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villosus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A591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108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3E26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2841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7117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A48A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virginicus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660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16A8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3B31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5235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D730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6672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Elymus wiegandii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5077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148B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081D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F1C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3A6F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D40E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4A0E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142C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ADA3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57ED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5191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3D05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cilianensis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13AD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00BF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A24C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614A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854B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AE7E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curvula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2607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08BF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54E5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56B1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4AE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2DA0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frankii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72FA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FD52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6209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ECD0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15F3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284C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hypnoides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FC61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3286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E860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08BC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3A30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6581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35CF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5495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CAD2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D4BE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9869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9B5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mexicana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8BA5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5389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2B12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0472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30B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FD51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3B85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811C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90FD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6061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97B0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5F09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pectinacea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EF8E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4693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A54E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6A59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F636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A59A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pilosa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1D80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D294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067D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D2C5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F837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7150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Eragrostis spectabilis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306E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FC24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3852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0EDB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10AF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2444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Eremochloa ophiuroides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5922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7B6E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9B54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C25B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35B8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020E5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brachyphylla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EC01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13E7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820E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065D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2E0F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043B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filiformis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6C0F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AD6E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C1BC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71B5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4670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51B4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985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CFC4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2FE50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6246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3A0C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EC63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ovina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A682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EE31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774C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5C6A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6D9A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CCBB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prolifera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385A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E80E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EC70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C154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C18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3128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F2CE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E0CB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1ECCA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A8A2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60B2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A0D2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subverticillata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B284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89CA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48C0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9E49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8353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2787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Festuca trachyphylla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9875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D847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0F17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0133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17DA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344E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Gastridium phleoides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B300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29DC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BDC7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07B5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BA51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D56C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acutiflora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BBA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9CC1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0D61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8F33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BDAF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FA7C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borealis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76EF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BE5D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0C6F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6378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031A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28A5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642C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C04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B694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1AC6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35F9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A203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fluitans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679A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A464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EDB8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6B6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FD9E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C525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grandis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4B2A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ADB4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EBEB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D334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9C34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9998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laxa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6E3B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DC2E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08FA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BFD4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4181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1381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maxima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6DE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D3BD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4396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8F80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4C70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7DB0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melicaria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E2B6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6FC0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7C0E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E79D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8C04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86FA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obtusa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3A1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CAE9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D5A9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4028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70F0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BB34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septentrionalis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DB30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D148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6742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DD8D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8874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DFD4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Glyceria striata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DA92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217A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5C91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7A6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1633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C231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Graphephorum melicoides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ED1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088E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405F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3428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F581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6FB5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Hakonechloa macra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8A5A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B92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56AF9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A0EF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1BE5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3F9C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Holcus lanatus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5E7F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433C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10F4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F2A1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165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11CE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Holcus 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2178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1913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1D11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7BD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B2D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A01C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Hordeum brachyantherum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683F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ECE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7D71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2C98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D7BA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173E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Hordeum jubatum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278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7026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E14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72EE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6BF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379E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Hordeum murinum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DA55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13CA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88C8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681E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5FF6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8CB7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Hordeum pusillum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6D26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7390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EF0B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818D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0E0E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46CE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Hordeum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5C9A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A5B3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659D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A937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CD75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0E8B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Koeleria macrantha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0C27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5C77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8FAC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5BCF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23D3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6E5B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Leersia oryzoides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BC53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E880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BB2B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29A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70F5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8B05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Leersia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613F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C92C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2215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73DF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6414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78D8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Leptochloa fusca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2323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166B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DB9F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99B8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3A41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FD1C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Leptochloa panicea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4C0D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B7CA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D38A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9598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19C5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CDA8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Leymus 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C80C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9FFD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6B71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6A85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79C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9A44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Lolium multiflorum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3EBC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D8CE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2D36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FCF8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E429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1CC1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Lolium perenne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3178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FAD0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CE8C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7FDF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A65E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83F9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Lolium temulentum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0AEC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18F7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4FEE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F2E0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ACC1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84D2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Mibora minima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7F09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9933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C83F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8BCB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1B71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D983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Microstegium vimineum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8D5F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A234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7E68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4839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D24F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4361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Milium effusum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0977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34ED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9C2E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E40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B193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72FA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Miscanthus sacchariflorus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F532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984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4BAA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B19C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BF62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3196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Miscanthus sinensis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6943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4EE8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0CF3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DD18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F1CF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BB9E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Molinia caerulea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B736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B912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0D5F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DB9C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1ABC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AB95A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alopecuroides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9839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EF22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B774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EE6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B7D1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EB50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837F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D06B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6812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ECA7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D2DA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265B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frondosa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949C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3F0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277A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96FE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B0D1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713A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glomerata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DE01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DF78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7E0F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A373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8624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3C6A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mexicana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E122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F75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6A6F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1AC5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A06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7DBF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380A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FA03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B5BB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41F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0AB2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6EB0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richardsonis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85E7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17F2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5E20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E50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CC74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A2DC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schreberi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E800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5E8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6709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10B9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B37F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1E07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sobolifera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0E4F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1A7E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378C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F35A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E799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FB1E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sylvatica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CB11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7561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643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25A0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606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78C1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tenuiflora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B53E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2E69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3257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E523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97D5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D669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Muhlenbergia uniflora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A9DC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F01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2300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5359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9612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423B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Nardus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E425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8833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EBC3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D92D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B00F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5272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Oryzopsis asperifolia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112B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B20E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8B81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C8F4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5CA2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C161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amarum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CB2A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3C18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FAAD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F812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D16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906C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capillare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B05B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BDAF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934B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DD39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0F3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7FD7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dichotomiflorum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6DE0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4156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D39A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BE50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3270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2236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flexile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9535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33E4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3D14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DC65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20FB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4D28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miliaceum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220D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5D31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341A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49AD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9995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046C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philadelphicum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CAED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00D6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1663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EE04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2038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1440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tuckermannii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0B2F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1E51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618BF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03C5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C344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198E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verrucosum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7760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C48C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8179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437C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E87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70A4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Panicum virgatum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6FE1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18DA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624C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434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2D41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3877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Pappophorum vaginatum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5D46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784E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A61B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2DFA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EE5D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769F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Pascopyrum smithii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C9A2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6B6F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636E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7137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6DF8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F116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Paspalum laeve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0441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5CA6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304A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8A38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ACA5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4E69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Paspalum setaceum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237E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ACCC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0E7F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AB39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CA0D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69BA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Pennisetum alecopecuroides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2160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84E9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2F282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3606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9449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D156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Pennisetum setaceum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DE21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B0BA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DA388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7DA9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D0F2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F6E4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Pennisetum villosum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AB6F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E0B5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8255D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B568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8945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3DAF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Phalaris arundinacea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8673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F968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0A7F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8872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9A5D4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F8F7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Phalaris canariensis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308F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0507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7E3F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2B4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511F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332D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Phleum alpinum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5BB4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230B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0AF3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5C4B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BF93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8925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Phleum arenarium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6DC7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92F6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7188E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2D08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A2F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1CAF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Phleum pratense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8C04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86DA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C28E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9EB4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7E97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99C5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Phleum subulatum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459A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3372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F5FC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F478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717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CA99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Phragmites americanus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6E60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6947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110A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D5CB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F7C3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15B0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Phragmites australis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1DDB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7C92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BD72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D5EA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A425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2D5D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Phyllostachys dulcis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7551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B71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752D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CC4D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C196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B578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Piptatherum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D0D5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9A95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A6E2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5815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446F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83EE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Piptatherum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61FC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15C8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6481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BFF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A6D0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9EE2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Piptatherum racemosum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5F12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50F2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C4E5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C02C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6E88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892C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Piptochaetium avenaceum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8FE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AF4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02D1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92C7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0545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5191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alsodes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3918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7AF4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BCEF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1DB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2030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F444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FD7E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F608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714C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4E15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A30E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5DFD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bulbosa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D32B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3244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5164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90B1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E339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1EB7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chapmaniana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7A5B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17B3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6E57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96AD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7C8B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0936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compressa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69E9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411F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E6A8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12AF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E7ED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83D5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A497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541C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B06A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E3F8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C90B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C630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interior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4440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6632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C5D4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E17D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9FCA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2DB9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laxa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2553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128D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7BCE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74D5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30CF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9DB5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nemoralis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56A7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768F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70DE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9C31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2F22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4FFA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4967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0AD3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9593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063F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CC59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A38B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221D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D265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ECD1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4A28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CB4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6D56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saltuensis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AE4B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00F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1007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2625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8AD7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6EF6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secunda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FC1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BEC1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6598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EF74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4508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5E0A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 trivialis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B5BA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AF1F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40FE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8DE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A85A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AC4A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Polypogon monspeliensis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AF7F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C003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4169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7368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7177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F1C1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Polypogon viridis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A30F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9AAF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60AF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7103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952B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BF05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Pseudosasa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37AE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1B1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CAC4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3CE8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B177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418D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Puccinellia distans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EC2B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4DD3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25A6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E77E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E27A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7F5BA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Puccinellia fasciculata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ECB8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7344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BD0B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6BC3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2E78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CE78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Puccinellia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F5ED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A1AE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5A5C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6E28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25E6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F9DF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Puccinellia nuttalliana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077E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8F3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AB08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8CF5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3A4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ACD5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Puccinellia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77AF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8CA5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88D6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6173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8F60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8355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Sacciolepis striata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7A96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07A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6A60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AC93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AF35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9ADC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Schedonorus arundinaceus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0425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0FA6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CEFA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0187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BB97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BC70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Schedonorus giganteus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25E9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6A23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90C6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D89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19E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7A4A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Schedonorus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8AF1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5A7D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D910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DC7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80D6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A7BF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Schedonorus arundinaceus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5CD8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E088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0B1B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4F00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265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ADFA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Schizachne purpurascens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76A3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6497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2CC2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2C33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D3C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A1AC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Schizachyrium littorale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6987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7AEE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8559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2ACE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3539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F5F9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Schizachyrium scoparium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7A59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C819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0D07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C550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A42E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9F2F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Secale cereale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E5EE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0356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1A73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EF85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DD97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14CB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faberi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DFBE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9758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E2A2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C5EC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0ACA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192B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9D98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FA28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F50B4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0F5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6913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1CBD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italica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9B1E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E6D3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82F1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25BE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FB51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7461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C08B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B003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7128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6E4D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AC00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9923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F781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3B21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3CCB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52C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05D4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B511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77E7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0245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48CD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5100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93B8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1238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Setaria viridis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0C1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1D76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17C6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01F7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9051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A3D8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Sorghastrum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AFB3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8E1D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3921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2A3A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1A55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5831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Sorghum bicolor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79FA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8ED9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2F82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BD02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20F3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1FA4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Sorghum halepense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F6B7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F1B8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BF23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A59B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4404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69FA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Spartina alterniflora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B7F5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4366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10B1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BBDC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0DE6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5AA1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Spartina cynosuroides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FB43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48F5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C548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8345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1E26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C29B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Spartina patens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D082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F33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A6B4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733A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9008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3DA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Spartina pectinata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CA59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E685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00CB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6B50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F100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A978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Sphenopholis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9348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4848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8814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7A91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31BA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CCF2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Sphenopholis nitida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6FD5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6B54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0EA9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9075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04C6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52BF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Sphenopholis obtusata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8DAC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1F6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1FE3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974F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D9DD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1140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Sphenopholis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E6F8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E89E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FCCE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62C4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24A7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4128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clandestinus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C37C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8EDE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CB60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8F65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62F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A5C6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compositus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AD24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5707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8270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30F3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547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CF3C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contractus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552A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3A23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1CDF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3234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0C19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42D1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cryptandrus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7597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15B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0FCE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C741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1BDF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6457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heterolepis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7F34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085E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9686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5F21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9818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F21D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neglectus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6880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112A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671D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B669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C17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3FA4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Sporobolus vaginiflorus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9A85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FEA7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7EF4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DD31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D128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FBCF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Taeniatherum caput-medusae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5EBB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4AAA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7C83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7B06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C193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4B81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Thinopyrum pycnanthum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C379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0F49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B703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D4D9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B8E4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16DA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Torreyochloa pallida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D400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197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1A5E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1362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AA29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123B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Tragus berteronianus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8510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E29F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1E7F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AA65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4DD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8773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Tragus racemosus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784B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EBE0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45C5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1B1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5E98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FBFF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Tridens flavus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8FE2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E7F8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A31E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B420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5534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C487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Triplasis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C3A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AAAC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B8CE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E79F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DFE7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D0EF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Tripsacum dactyloides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7177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FDDA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001A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D4A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FA15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242B2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Triraphis 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9929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EA34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36C0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1567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2470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02BD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Trisetum flavescens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1FCF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763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5705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924E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BD0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BC63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Trisetum spicatum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517C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1E02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327B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72FA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F8E6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A587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Triticum aestivum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F15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F11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B7F7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BDF7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DD25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F56B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Triticum turgidum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1EAE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2544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EEFA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AB83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D2D0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A7B2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Urochloa texana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7AB4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6F53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9FA7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0713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8325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4D4A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Vahlodea atropurpurea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2305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8F1E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3448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E121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E0CC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003D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Ventenata dubia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4FB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D4C9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27E5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CC9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0C4D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FF37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Vulpia bromoides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EDF0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357D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8999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9F63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AEFA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C8C9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Vulpia myuros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E1B2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7C53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4408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E581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A369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0796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Vulpia octoflora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1C1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6FD4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22226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1846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637E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F501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Zea mays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4360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DCBB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5533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8DAE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6533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7249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Zizania 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6BD5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D8F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958F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6E0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9CA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2EB7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Zizania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4F2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9C55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ABC5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B82A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4F5B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670A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Adlumia fungosa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FA71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05D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BE69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B54B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10EB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1795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Argemone albiflora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D394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E4C0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B293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D5E6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EEE5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DD33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Argemone mexicana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131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3F19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A2DD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C7B6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AF16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EF79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Capnoides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05A0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F9A7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2900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18A4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6BF8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31C7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Chelidonium majus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CB8B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AE8B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4409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02A8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191B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4466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Corydalis aurea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1BD1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7A9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10B7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3E2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1342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F915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Corydalis flavula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CB89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65FF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7DC3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4EFD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5489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3B77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Corydalis solida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58CB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7DFD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078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C53A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6F32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FBF2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Dicentra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A55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EA07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1021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801D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FAD9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7338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Dicentra cucullaria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3F2E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F73D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D8FD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D70C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0A5C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7F6F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Dicentra eximia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F03D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7321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0B6D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80D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28A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FE69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Dicentra formosa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0F55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6259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4568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758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2D47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17BA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Dicentra spectabilis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508E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8603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AC99D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C758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9D40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B359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Eschscholzia californica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79D5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10DB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D409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A35D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3B2E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621E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Fumaria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3A2C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CF2B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B926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85B8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9AC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20BA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Glaucium flavum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908E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C604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32C6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FDAA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814D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8ECE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Lamprocapnos spectabilis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8B61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2CA1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5455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EB7E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6D6A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91ED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Macleaya cordata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6133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12DA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F2B9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4FF9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10DC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F1B9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Meconopsis betonicifolia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5B82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B488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B1C66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B15D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643D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A478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 dubium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9E9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3E61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3625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A2FD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EA10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975A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 nudicaule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7D0E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A45A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26936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48F3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A1B8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1DD1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Papaver </w:t>
            </w:r>
            <w:proofErr w:type="gramStart"/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orientale</w:t>
            </w:r>
            <w:proofErr w:type="gramEnd"/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F1E6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B9E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6E11C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56F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93AA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315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 rhoeas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5BC7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0FE5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CF10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02D0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F922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AA35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 somniferum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C2B1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0F44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6576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B39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2200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Papaveraceae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76892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Sanguinaria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792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A6A0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159B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8D49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432E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5413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Berberis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ottawensis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7ABD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BA38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97A6A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F88F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9863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2EC0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Berberis aquifolium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9911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2E33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D1AC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5C2D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4B0E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7DCD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Berberis koreana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33F2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E2BF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9753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C879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DC5F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3565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Berberis thunbergii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8AA6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2312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3C07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A47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0621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3E79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Berberis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B958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7A8B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150E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0A44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FC78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A8B9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Caulophyllum giganteum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EB95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D449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0450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E914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AEE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1EA4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Caulophyllum thalictroides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A848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FA93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2445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9C86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E418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Berberidaceae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9002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Podophyllum peltatum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AEFC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0BBB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E434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9508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818A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9EF1A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Aconitum napellus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A8B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4443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E40C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C50C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8964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D1F9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Aconitum uncinatum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5B01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4E1E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B756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B845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4B3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B302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Actaea pachypoda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68A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0213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BE11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6C75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E889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E2B9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Actaea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E967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241E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908C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C0F7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E4A3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56AF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Actaea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A518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A922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74DC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629C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2D99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5D62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acutiloba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A332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C3FA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04D1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4A33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B6C7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12CF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B158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9624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14B0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F054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DDD5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62D8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blanda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0757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A9D9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E1E6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CC14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4AB3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C742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3CA0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F06F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D022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5A31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24AC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FAA4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cylindrica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73B8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26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5086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D5D8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D779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6015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hupehensis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306C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C04C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3FEEB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4E92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4C75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36B7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multifida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D1B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A856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B21E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9C1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F9A1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B5E4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nemorosa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FD68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A5B8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067D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5465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C6E7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A041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quinquefolia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EF72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FF8E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1A6D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0B61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A310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AF09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Anemone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0774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FE62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8EA9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E3DF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FD24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746F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Aquilegia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F35C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2138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4631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144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C6B0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71B3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Aquilegia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241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7825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120C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DD1F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FEE5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BD6D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Caltha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223A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CA1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2F62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6B42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D826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4CB3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florida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8128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FA6C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0DD2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FF1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3BBA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6BDD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1EA7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F9FA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421A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5B26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E6CE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7E8C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DA18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F669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BAFC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0145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E274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8DA9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terniflora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102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C7CA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16E1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7F35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2241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2D5F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BB87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3AA6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2A9C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DF61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A216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493F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Clematis vitalba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16D9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9020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DB6C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BD8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3600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B1BB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Consolida ajacis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7D9D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1703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D83B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CBE5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2364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E3F5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Consolida orientalis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4081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C27A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6A2D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62C5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445F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07B3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Consolida regalis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73BE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515D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F0BCA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58F4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B388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8D58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Coptidium lapponicum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8973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1295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AB95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832B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3970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8B8E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Coptis trifolia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DBAD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96E3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B0E2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FCF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17A8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B886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Delphinium carolianum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1F20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3B30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4081B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F619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3AB5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5D6A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Delphinium exaltatum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2CD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E14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78B7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10FE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F260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7B5B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Ficaria verna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6872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0FBA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54A4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13E0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9AE8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E5B1A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Hydrastis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DDDF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D29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03B0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2EC0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A3DC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5681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Myosurus minimus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AB46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CF62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263F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8CA3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6728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83D9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Nigella damascena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4227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FF88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FB98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4F6C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498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6B60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Nigella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6545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38F4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4D3B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2648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C7EE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241E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abortivus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B602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93C0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8F01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E51D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972E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E264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acris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288F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11F9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3EAE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2734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21C1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065B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allegheniensis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E12D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8C8E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5E3D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B466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DB7C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475E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ambigens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0E08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5B23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19C0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F81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D99B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3CB9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bulbosus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B11C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93E7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252C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0696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B723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E62A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caricetorum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068E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943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BB3E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B7D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7CAA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A591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cymbalaria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DBBE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2E2E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B571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5E03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A3E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DD90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fascicularis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F1B6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F4A6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8569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CE12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BA14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A1ED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flabellaris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2BDE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FC4F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CF8B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3FA9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486D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92DE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flammula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6CCB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BC53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598A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1B7F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07E9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8E8B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gmelinii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9583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D611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0CF1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3C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F3B6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9AF2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hispidus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5D93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FBB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1FFF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9FC5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6D4D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51D1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micranthus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D4C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F5AD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3913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A152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E664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B5A2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pensylvanicus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2232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E646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61D6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A47A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F5E0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C2B9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recurvatus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6518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71F2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CA3D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7059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1632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8ECC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805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FB25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C2DE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AC95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DDE1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112E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rhomboideus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2C54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B9D8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7C6E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D41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463B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702A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sardous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2C3D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493B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174C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96A6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7730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95AF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Ranunculus sceleratus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6D6B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D3EC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61A1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E20E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42EB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4637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dasycarpum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C0B5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09B4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F439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7F8D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7249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87FF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dioicum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691E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CEFE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2759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5A06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A9CA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C0BD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3E8F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1DC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6248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A2D8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5A75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6479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revolutum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A578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07AC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29D4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7A7A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C68D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297E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thalictroides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F909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DBFA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B729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C8BB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D23C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6697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Thalictrum venulosum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D082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1D86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2186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CF06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4544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Ranunculaceae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612A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Trollius laxus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AC42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C22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B36A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41C6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56E0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Platanaceae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F030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Platanus hybrida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7AAA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DCB2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7C0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08E2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E8FE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Platanaceae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8544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Platanus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471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6B9D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C6DD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DEB7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4271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F654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Buxus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0A5A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506F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F070B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2F5F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78C1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B4B3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Buxus sinica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var.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 insularis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519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79BA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FE77A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4279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3485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EE48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Pachysandra terminalis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57F5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66C0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9DEC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64BF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0427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Paeoniaceae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78D2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Paeonia lactiflora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34F9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451E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F906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8ABC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74B5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Paeoniaceae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547D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Paeonia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5187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CFAB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BCAA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7764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4431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Hamamelidaceae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3A9B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Hamamelis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779B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A003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B7F0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D871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8586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910C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alpinum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8C68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9B37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443FC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8077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6958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6BC4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americanum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5B6B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3903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8BC0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2782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CD68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417D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aureum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7BCE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BBD9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139B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52A5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ABF0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33D0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cynosbati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DE39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5800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46BD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4426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82FD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3603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glandulosum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3F92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02D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C138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DE6A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AA56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B8C3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hirtellum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34E1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AF93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AD54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97D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54AE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BCCC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lacustre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030A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B35A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59B5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847B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6F91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31C2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missouriense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051D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5887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9A47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89CF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3F1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88C6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nigrum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469F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5504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3BF0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BF02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F08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C6B2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rotundifolium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CC3D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677D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0702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7F09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9D39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A2FD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rubrum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E0CD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2D54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F8D2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F8F3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B465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B096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triste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7EE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F292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6D5C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068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8040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Grossulariaceae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45E6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Ribes uva-crispa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A7E8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89C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8D62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71AC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F295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6E2A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Astilbe chinensis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6C80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7AE4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FDB26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BBD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6839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6980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Chrysosplenium americanum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6BF6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D574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0E42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5490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41C7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952A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Heuchera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8AAD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36E5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DAAB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125A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D0B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2565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Micranthes foliolosa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BE68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AE40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646A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F22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43AD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55BE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Micranthes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C5D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EDD7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BBD2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5C87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BF47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22F7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Micranthes virginiensis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748B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01B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06D1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7F3C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4759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44DE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Mitella diphylla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0B7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15DE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E496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94DB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AB65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6ACE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Mitella nuda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7E83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7AD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FE9F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688B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AA7C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758A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Mitella prostrata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4CE7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4C44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887E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3447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B7BE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1588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 aizoides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228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4A68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DB2B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6D5C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76AF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2550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 cernua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845D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FB1E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6AE2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14F8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7FD1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856E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 oppositifolia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DD69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2945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5D6C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7FCB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A04B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8945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 paniculata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3A33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CE17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6139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65E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595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76C8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 rivularis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F35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BFC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A3A9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DC16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55E0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Saxifragaceae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9B9D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Tiarella cordifolia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04BE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0054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904D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9F90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7E13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C634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Aizopsis aizoon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E6A1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C70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945F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06B0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9C98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96F0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Aizopsis kamtschatica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845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2709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88B1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12D3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4108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DE44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 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E44C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4D5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74D2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1C0C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0C10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E5161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Hylotelephium erythrostictum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8D7B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B93D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1F31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C552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0D5B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7B07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Hylotelephium spectabile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D00C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6BA8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8D63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C421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51EF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645B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Hylotelephium telephium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1412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066C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DD70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307B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084D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994A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Phedimus kamtchaticus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BEA5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E464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8C07C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3B4F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5DA6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B7DD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Phedimus spurius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C780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A2AC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8993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687D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9E9A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8AA3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Phedimus stoloniferus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A3A7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5DE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B26D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F214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112F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5B3A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Rhodiola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CFC7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2B99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8BA9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2ABB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5D2F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EBB2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acre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1D4E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619B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442C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EE9E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52A6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BD4D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43F9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C0A9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A4EB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698C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4A31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54A7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hispanicum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B58C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CFA9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BF0C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DE4E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85A0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6E0B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ochroleucum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ADE8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AEE6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28CE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553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418C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C8EB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reflexum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0E6A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209C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6FA0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8FA2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68DF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4A16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sarmentosum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57EF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82AE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25B8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3C4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78B8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3E9D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sexangulare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3944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FFF9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2909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118D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723B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601B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Sedum ternatum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F88F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A67D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6036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639B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4B2C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Crassulaceae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F23B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Sempervivum tectorum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E3D1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DEE7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9A8D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2635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D688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439B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Ampelopsis cordata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BB98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E5A2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5254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45D9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AE80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8819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Ampelopsis glandulosa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40F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FAF9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AD1C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6DAD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B6A8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6C22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Parthenocissus inserta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7FF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62C1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6508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1947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D34F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AAC6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Parthenocissus quinquefolia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9186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AF2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802B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0EF8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5BC0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0767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Parthenocissus tricuspidata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11DF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BD70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5D0A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05BE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6774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F3EE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aestivalis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064D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D93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7AF6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6B42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BC2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933A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labrusca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3F7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B40D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2DD5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6102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B163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5129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palmata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B1AB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0F25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835A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532E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1EBD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69F2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riparia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7DE0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2500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EC96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3BFF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B4E7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2E49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vinifera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C357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EBE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F7C3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5676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FFA5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71E9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Vitis vulpina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2327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AF45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6B5A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1DB5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C9E3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38AF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Albizia julibrissin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B527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AC8B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D7C1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7A20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3CF0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EA80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Amorpha fruticosa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4722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F69C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C2C1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201D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266E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5D3B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Amphicarpaea bracteata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ADE8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C37D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40AA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84E0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9DBD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73BF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Anthyllis vulneraria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85DE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BD4D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43D7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D63F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56DA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FAA9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Apios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385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A7F3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A74A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A069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0DCC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5FFA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Arachis hypogaea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1B43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0A5D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1936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DDD3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0EB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2F1D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alpinus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87B7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868E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1B97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482D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E21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5D35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C9B8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BC97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927A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7F12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E699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8B9D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contortuplicatus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2481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9259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E636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69C0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1BE4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281A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eucosmus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8D72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5EFB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42F1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B58A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9DF6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0313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glycyphyllos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FFC6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70D2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D2EB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375D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113C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45B4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Astragalus robbinsii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2757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5A2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16EE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909B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9944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E78E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Baptisia australis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48C3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72A4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4B7A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BC0F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9B97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1217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Baptisia bracteata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12C4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1B4C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9640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A06C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7A42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52F6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Baptisia tinctoria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BB57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24D8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2425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25C2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ACCD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5BAA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Caragana arborescens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AA1C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0B36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7C0D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AF19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7CB2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E7DF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Caragana tangutica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79B3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E216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F3F1D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1E8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72FE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944E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Chamaecrista fasciculata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A57B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7BB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2C48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523B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B045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7683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Chamaecrista nictitans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9495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408B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216C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E1D8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629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BF74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Cicer arietinum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D975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744F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22CF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4C3D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DB3B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7EF8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Cladrastis kentukea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0A66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08DD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4DEE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7596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16CF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2AAB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Colutea arborescens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1312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CA91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6931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C062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87FF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5783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Coronilla scorpioides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6741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39A4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BB30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A085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47E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E155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Crotalaria sagittalis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8EC9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DF33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B164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3D68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DC7C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98D0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Cytisus scoparius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72E4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A2E8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83BD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5FF9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E0DB6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4DED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Dalea candida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9309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DDE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8C3A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0FF9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F2CF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1EF1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Dalea leporina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346B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07AD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4CF7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A535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F1ED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433B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545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F94E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9BD8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BC04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F669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49CA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canescens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FA40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88A7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237E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C592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8D8A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1956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ciliare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120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97DD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73A3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AB38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F44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0813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cuspidatum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D827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6FD6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4043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4C1D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D27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BED3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glabellum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BDFE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C73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47D5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1E3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6EA2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5411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marilandicum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3E8B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8ADC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E880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88B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8F8F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8F07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obtusum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290A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93C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F201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A062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F561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B509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paniculatum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3D37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74CD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9B34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1F98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1FEB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AC6F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perplexum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3C46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78C1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F491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2BBB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C595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05A5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rotundifolium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A7EA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CD38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EABF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8B0E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04B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2744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Desmodium sessilifolium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6A29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C3DC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9BE8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B4C2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9534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F916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Galega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DA7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88D6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312B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301A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7F15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6818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Genista tinctoria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8C59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5BD6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CB99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51B8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3078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7F17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Gleditsia triacanthos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6BD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96B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0DCF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D944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254D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1BC6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Gleditsia triacanthos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var.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 inermis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9CE3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DF8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685BE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F0AA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D9F8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1A50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Glycine max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816A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CDF0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0284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F5C7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F9B5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A19E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Glycyrrhiza lepidota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5375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BE5D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5F8A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9BF8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95C9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53DF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Gymnocladus dioicus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A95A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F31B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FCD6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4846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C715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88AD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Hedysarum alpinum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6468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1086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1961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AE31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A66E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E642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Hylodesmum glutinosum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A272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0836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1545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ABA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67CB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F79D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Hylodesmum nudiflorum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5BB4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3B82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0139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1013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3A8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FC2B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Kummerowia striata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284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27A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E28E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0808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4BED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D999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Laburnum anagyroides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D24C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C0AE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EA00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858E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AFF5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7033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aphaca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6B1C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3CDC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B4BA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1C8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B655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F856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japonicus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0F91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5F3D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75CA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6606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1ABE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0E73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latifolius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60D5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F9BA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943D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DCC0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DAAA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D3ED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ochroleucus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5391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FCC8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D087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FD6F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B119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1E01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odoratus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295E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188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0FFD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FC1D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FC79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D67F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4B4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AF24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A37F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80EB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CA8B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5717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3EAC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35C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5DCF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47B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F199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9866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sativus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9017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DEC5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1976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EF41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AB66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75DA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5BD1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7A04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5E6F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E287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7606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EEFE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Lathyrus tuberosus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96DD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CD77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586B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EBE3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8651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F43F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Lens culinaris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3CCB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4F82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173C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1FEB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A338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C04E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angustifolia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8519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2874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97C9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690B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FD7C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AE0A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bicolor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C393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FA76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ADD9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2383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71C0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E07A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capitata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D5BA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62F7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C538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7D69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4DCB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9153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cuneata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EFD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5B33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83A7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24E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9D04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C151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cyrtobotrya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530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F3C2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E0C7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C392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D440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AAFD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frutescens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D8A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BAA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BA4B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4B70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24E5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7433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hirta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EEB1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2377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295A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F6F9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DD08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9FC9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1326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AD51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7D21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7D1A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7608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26E3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F0A4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D312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2338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6E41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C7D5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4670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stuevei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4872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5356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B2B5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2F96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453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FDAB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thunbergii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AD8F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59EB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1DCF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ED6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2547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9C8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violacea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D55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EC1C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BC80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A90F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D316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1554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Lespedeza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53AE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6723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A162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8A9B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7EDF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5B571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Lotus corniculatus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2900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02EF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82DC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4463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B9AF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9CC9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Lotus unifoliatus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F530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4635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E9A1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5B14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26BF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8A1F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Lupinus perennis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ECEA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EC86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2EAD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D812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5762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5868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Lupinus polyphyllus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AFEA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C02A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2F5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B105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27AB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EA80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arabica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5825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B2BE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B4B0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C13D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4E64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7CBA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disciformis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152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BDBA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29B4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E410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6409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BE9C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falcata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882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8F51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1B24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097E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553A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C0AB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laciniata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9227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1393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D389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489F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295A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8352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lupulina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13EB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4F0D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12C4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2CF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1A87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BA88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minima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2419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F549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2007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06FB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42B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5AC0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monantha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8BB7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16D6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64BAA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BB37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4418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7556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polymorpha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7649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06D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0AA2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5A84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897E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CF9D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praecox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E3DC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CA1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135F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134A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2BDE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FCC8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rigidula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9399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30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EA7A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4307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7F5E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46C5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Medicago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1C37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7F91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4909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5DED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23F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EDE3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Melilotus albus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3EB7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2082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42C2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06E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BA45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14D7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Melilotus indicus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94EC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30C6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B510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36FD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035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31A1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Melilotus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0BC8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0BCC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6B1B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5089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BE18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BF97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Onobrychis viciifolia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1F68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E9EE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06A0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00D3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CDBE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1F6F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Ornithopus sativus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0C79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9061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3949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525E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FDC3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3C5D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Phaseolus coccineus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E11F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7F00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0489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C3B5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1482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EC8D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Phaseolus polystachios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0343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3499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056A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0E7B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330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6B5A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Phaseolus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757B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21B4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56BD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D5B1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1625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A22B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Pisum sativum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660B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E1F3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1A47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BE6B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3696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38C2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Pueraria 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9C00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D1E3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89F6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F96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A3A6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4522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Robinia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390D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C765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C154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D40D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371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F14F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Robinia pseudoacacia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9178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CA73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7EE3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F1A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0305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0077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Robinia viscosa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0016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6003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BCA4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FA0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11E3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4352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Scorpiurus muricatus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C055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A2F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31C5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F0FD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4922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C5AF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Securigera varia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E041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4647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213B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749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479B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1DAE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Senna hebecarpa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CF24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C4E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F09C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FE40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0E31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9273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Senna obtusifolia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56C4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BF24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D668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AA49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E252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747C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Sesbania herbacea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E65C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7DA9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DAFE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7FD7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7049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B30D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Strophostyles helvola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16C1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FDA6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5DF4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531B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544C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1271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Strophostyles leiosperma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A16A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5DA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0816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8034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5D11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7F20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Strophostyles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1A7D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4097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3888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4885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3C63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CCE3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Tephrosia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31F2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33FB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5EB4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D6A0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DB25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D9A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Thermopsis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5BE9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1D84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458D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3874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EC3D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FAE8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arvense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B6A7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3B55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C265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479A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FB1A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463C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aureum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8786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4BE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CABF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B478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748F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B2F4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campestre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625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6BB3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A0E4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124D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3D51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6045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dalmaticum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61A4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59D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964D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66EA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4BB5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8B9F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dichotomum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6059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4B30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390C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33E1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63B8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380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dubium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5E5D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424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AA66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900F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9F99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E213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echinatum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0401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B952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A560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1CC9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647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9C93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fragiferum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DC11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267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6451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6BEC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6BEA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068A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glomeratum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E9A3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3077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9198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87F4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B75E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B7A4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hybridum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3869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3E3C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6775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8FB8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986D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BA71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incarnatum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8EDB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9B1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FBF1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16EC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69E8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0422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medium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ABBB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4C94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1AA0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61D1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B6B0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9DC4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pratense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820D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3AB4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452A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8F34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E920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88C1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purpureum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68A7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E362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FF4B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739E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8F34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EEF5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516F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3868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D062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011A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61F9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BA6B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resupinatum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AA73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254B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767F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6EE3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0761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447C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striatum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610F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A636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BFA1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FBB0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B310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95E1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subterraneum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053A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970C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CEF5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B653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B616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91D5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Trifolium tomentosum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B58E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368D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7F01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A0D9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C109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8DBF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Trigonella corniculata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0637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4AA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9800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6042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DC71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F8E4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Ulex europaeus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5D24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4FA5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1F4C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4C08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DDDA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0209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cracca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2C73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4EE7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0EC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D08B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85F7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762A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faba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53A5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105C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5B4B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3B3B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53B0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973F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7155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FBA0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77C7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7794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9044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A112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5E31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AD67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ADDC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19FE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3490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A026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lathyroides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EA3A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EBA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C423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E04C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F69D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102F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pannonica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F4F8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E441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EE51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9CA0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CD90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321A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27BD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9388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159E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A826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CC9C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9BED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sepium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EC9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60C2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613C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7AF6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510F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DD0A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tetrasperma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F095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96B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9DC3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5A7E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A174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F5FE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Vicia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236F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8461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A279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572A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F360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C322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Wisteria floribunda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1233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5818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C572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1B7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F87D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F032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Wisteria frutescens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D821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979F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83C6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C69C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66FC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0210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Wisteria sinensis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4C4A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DC17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271C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5EFD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1E35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E944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eupatoria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FE52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A795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2A85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8767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8CA5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A496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gryposepala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3252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899B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02B7E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6289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3D4C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9B1A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microcarpa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6254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46C5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A465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56D3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EA2B1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8363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9E38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E184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1325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D9EB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2BAC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78C9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D0A8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D59D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8EC1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A4A8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D7CD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0326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rostellata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EDD7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6436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78DF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95CD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F53A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D199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Agrimonia striata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0D4A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01A7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122D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C5F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6018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8712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Alchemilla monticola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DB7E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A1FA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D84E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71F1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3843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713B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alnifolia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0BB3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EBF9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2163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502C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B7C9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AE33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arborea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E909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1CAC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760B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E284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106F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8B96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bartramiana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26D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4E6B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890D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4AF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C965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5430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D10C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B34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4563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D61A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C152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7B06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gaspensis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B281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23C4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CAA6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F3E0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00FE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2B08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humilis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F22B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6BA5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2130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5ECE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12D2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1927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0D97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88F4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B67D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4CA4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4C3B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82DC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laevis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5ADE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281B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804C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EE84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5504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8AA2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nantucketensis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8CA2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52F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7D5D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030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275F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7DF0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sanguinea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718E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8341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8985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713F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ADF8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1F86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Amelanchier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6653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90BC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172F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D155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D3CA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FFB3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Argentina anserina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972F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F55D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A483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7F8A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015E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99A5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Argentina egedii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6968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E66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E016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64C3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A55C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D5EC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Aronia arbutifolia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D711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C738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92F9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BB8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C707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8211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Aronia floribunda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E126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8377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AAE0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69FD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2E3E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25BC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Aronia melanocarpa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C5BF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61B6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41A4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79F2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6019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B9CC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Aruncus dioicus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F810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96DA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3C03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61C4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B02A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6D5B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Chaenomeles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5C8E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CA20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2A89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70D6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E2AA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BC3F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Chaenomeles speciosa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D024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2067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C784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E4BD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47D0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2398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Comarum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8D23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A0A4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E5DF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3126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A8F1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4FA7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acutifolius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D89A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A967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5286E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AF0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6C29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7760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adpressus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BE10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7A9E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57C4E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19C8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3AC0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EADF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dammeri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9A8A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CBEE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BD68A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EB83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181D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382C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divaricatus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1E66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5EFB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EB7E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8BF6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8A56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16DB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horizontalis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E7C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89EA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C23DD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6D30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EF71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DD1E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Cotoneaster lucidus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D5EE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D62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E2ED6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020F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2789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C908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asperifolia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5091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D944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91D7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DAB2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EC3C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D862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bicknellii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38FE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7FD1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1441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0DDC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E243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33FF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biltmoreana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EB20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54DF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64A8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197B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B2A2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19D6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boyntonii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3461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9A88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ADB9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B0CD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C6E1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B406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brainerdii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762C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C13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E636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B582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56FF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97A9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chrysocarpa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592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7C6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829B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C1B3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03DA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E35F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coccinea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DD72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8E41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F7B4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8F79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3AFC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EEAA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coccinioides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1F6D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B140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855C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E677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9251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5EB5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crus-galli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5BB6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7383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371B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343F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7735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4C66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cyclophylla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076D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108E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D1FC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191A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234B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24B4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dissona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34AB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B214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85DB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CE18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9468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78F7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dodgei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C721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4AF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3DCB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3B16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D469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F0D2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egglestonii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C2F9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F7DF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1451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A5D7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5B4D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B4B8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faxonii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0FBD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EEC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EFB7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8B26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479D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6C44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flabellata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894B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8F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DC985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6DE0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5C66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DCF4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flavida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A4C4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155E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F72E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CDF9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D6AE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F7DA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fluviatilis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8138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6E71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9164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B31B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2E70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A9EE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forbesae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36D9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320F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E0D3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D7C2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426D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6ED5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fretalis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0877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E832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C3CF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126A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97DA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B355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handyae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F44D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4FD5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C84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0F0D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924D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B770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holmesiana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544B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E2F2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532B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BDF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83D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53ED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ideae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C02C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7FA1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2D09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C304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262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E6FF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intricata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E724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66D6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2176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CFA0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591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CC1E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irrasa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AF2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CA1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9CB4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C802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1660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6E6B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jesupii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160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EBAE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AA20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D6B2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77C7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2D4B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jonesiae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C94E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E6AD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9467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AAE7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8263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384C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keepii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DFA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8C9D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29E6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55FB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AE42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46C4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kennedyi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F74F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FA3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C7C5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8434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E772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33A0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laurentiana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8E8B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7F03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BAEF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EE48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54F0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88D6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levis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A12D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4FE2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4186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75EB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C77F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69D4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lucorum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B18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C387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D1D5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CEF7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05B5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1DB3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lumaria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7B15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041C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F9FA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EE6D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E17C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62BB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macracantha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B09D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8B95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DA4E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FD3C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1227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7553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macrosperma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213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C0FD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D3B3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FFA9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26CC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8132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monogyna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73BD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32A4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BF90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A821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0F25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1CB1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oakesiana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C8C3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0040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F6DA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0C38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DC26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CA45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phaenopyrum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EB02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C606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AC9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3469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C8BF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57A9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pisifera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1FA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1210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9566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AF70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7DFC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5589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populnea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8989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638F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15E0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9BF2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C2C5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0DD5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pringlei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CF99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39D1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1C36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3F38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6CC0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2F13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pruinosa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095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8A92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9456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655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E76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8F0F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punctata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5BDC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37D9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9164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AA9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CC31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82A5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scabrida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04A7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8D01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D6B6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CA7C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0EF6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0AE2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schizophylla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8CFC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0C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44A7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374E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C479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63E8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schuettei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CF9A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59E2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56E5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CEB3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D797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DFD9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stonei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993C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B5A3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D30C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B3D0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5044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4FD8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submollis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328E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8469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5E78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91DF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368E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07AB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succulenta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4E76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2CAF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F37A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4BDD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73EF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BB39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Crataegus umbratilis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A3D9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E4F0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BEFF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A192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8C15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2895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Cydonia oblonga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FDCD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C2E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4E75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4A6B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12F9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FCD7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Dasiphora fruticosa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F6D4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340F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7763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F11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47F3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4410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Drymocallis arguta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2833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3BC8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B95A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3FB8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9714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00C7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Exochorda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E308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C0C7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919A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C6E1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C5A6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81C2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Filipendula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043C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9C69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8432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EE8E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E5BD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963D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Filipendula ulmaria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B900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5E44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B042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8477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1B8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64D7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Filipendula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A807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28EA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5B5B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F3A5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0FD6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9CA4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Fragaria vesca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5B12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ED1C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3D79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C39A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858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6A15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Fragaria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DA02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93F5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F5B9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738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F785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BE8C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aleppicum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BD3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6C6F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6C0F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C831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16AA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982E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4BCF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6CD6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8C8F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A93E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BFEA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81B0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fragarioides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509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2507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7807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5721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A4B4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9B47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laciniatum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1148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102C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A200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C8A7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C798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2DA5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macrophyllum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410D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A8A3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F5F1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EE1B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94D9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5783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peckii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5A56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C76E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DEA0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4DF2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6D36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E111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rivale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5E5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A805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B6AF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CE7A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3BAB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33CE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urbanum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87BE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9AA4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9BDA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862E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A043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3CA7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vernum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EB0C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3C97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9E44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0BBE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92CD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D802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Geum virginianum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F574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9643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8433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B74F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6349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17F7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Gillenia trifoliata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919E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7B26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8544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54B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0D91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A07D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Kerria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F12D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5860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E5C3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A1C1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8F3E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4E06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Malus baccata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591F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21CD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AE0B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996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2F4E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F4C4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Malus floribunda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29F9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4986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73AC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F25C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E5F5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F50F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Malus prunifolia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C80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8A4B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89DB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B94D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DB37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FD01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Malus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2F3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7BDA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F823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BCB3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2C8B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EBC3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Malus sieboldii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B53F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5EA5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7B98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65D7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FA0C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CF1C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Physocarpus opulifolius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8F73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4650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305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9F53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4D11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B03C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0A73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0433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D4F3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425F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4D8C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1C40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anglica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E6C1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204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A6DD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8142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E734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CD23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argentea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E99F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AA63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C6A4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7A91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1CEB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887C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1340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AE74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3738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974E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A810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89F5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erecta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96E8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65FA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9E42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8981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469E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4B95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gracilis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BB0F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545D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03AF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5DC2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0D58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190B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inclinata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D68A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8DA5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B18E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77B3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238C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C133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indica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DDDE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A7AD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B980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A6C3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940B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9B5C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3BFB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3008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7D7B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7535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97FB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AA2A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litoralis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349A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207D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8A56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0982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D5E0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14A0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norvegica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61CE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3AB6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76D7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1545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1A68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2014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pulcherrima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BCC4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CE75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FAC5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3528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5623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A26F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9F0C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BC04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EFA5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66E6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9863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2361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reptans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64B1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E94B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290D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B1EE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27C0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23309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rivalis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0B7D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EC9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775E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F22A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611D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B074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robbinsiana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77A6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3D23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77A3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6003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8152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37DC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simplex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19D7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639C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3EB2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D01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CE8C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EF2C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Potentilla verna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82C6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11C8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D087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50DC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2C50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6B9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Prunus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cistena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0BA8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3EE4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936EC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DA9A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6410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DDFA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alleghaniensis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E1D0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146A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D6CA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28D0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E489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7875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40D9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E276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4DF9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1BCB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49C5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2141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avium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D6F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DEB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38EF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6527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A0A0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302F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cerasifera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883A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3200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B98D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4DC5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9FEE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92C3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cerasus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5749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9E3D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673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645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50B1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AE6B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domestica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5665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7715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332D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09B9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0E54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D3B9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hortulana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8634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8B9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C438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5F09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0A6A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9FF8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insititia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0100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8EA7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436B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BFE7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125D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A5CE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mahaleb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E937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F83C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BEC8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7C6A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0B6B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2620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AF17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30FF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E172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2636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038E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8B25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2D21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6F5A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E188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F5D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FE7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596E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padus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F53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722A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84D76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2DBC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A49F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8377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9012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183F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C4D1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CBC2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F13F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26A8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persica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1165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6B3B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C23F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AD2B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7329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0936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8C22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228E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87FA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FCEB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ECC3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169E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serotina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C8FA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424C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5CC1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9698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661B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3721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serrulata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FEC4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C486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61E1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7E9B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32C4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A468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spinosa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515B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42E5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2162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13F0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02BB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DD69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susquehanae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289E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60C2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42EC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DDA7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7814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B5CB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Prunus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588E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71F1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5B53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6AF5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4F8A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9303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Pyrus calleryana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ED4F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0FDB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40FD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9314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8A52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9584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Pyrus communis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1408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9A15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6E2A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3CA6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DC78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1A3F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Rhodotypos scandens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0E76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EB0D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0433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69A9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A469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7BC4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acicularis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2B3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4CAF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6E9F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26DA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985E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5CE9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arkansana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795F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51AD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6E9D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F62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1388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5634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blanda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2464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22E9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94A1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8FCD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D1CD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B9DA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canina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F575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9B44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5838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06D1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AF54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4694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carolina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B5B7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3B77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B0D90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81BB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EFDD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120E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cinnamomea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B322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3F97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1572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8233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1139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E996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gallica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3E35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A9ED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E668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E975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3D75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CA00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8361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3EAF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3149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41CD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6764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8834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luciae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44D2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88D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5C0C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D499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F08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B679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micrantha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68B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FA4C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7EBA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61BF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0D88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3950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D0BC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CECC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A51C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BCCF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5FBB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95DF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multiflora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A50A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A30F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A8F7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4829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7D3B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5FBF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nitida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4C93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B513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865D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2C97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C403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D165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28E2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96FD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68C9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A01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D75C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08F5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rubiginosa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B2F9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195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AFD5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F92D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6525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6D2D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rugosa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745B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F1CF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A8FE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B0AC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E75A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7CC0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EFFF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2118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C662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2A24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CF23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824C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setigera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DE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39FD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89C7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CAAF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BD2E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A912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sherardii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4270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EE42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108C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BEFC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588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903C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spinosissima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7A9A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7AD3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AB10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F36A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3759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78E2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9AC9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276D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5212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A056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12BB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B196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allegheniensis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E829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93EF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2373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AC2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2A43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65DF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arenicola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4C95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0905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03BE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069A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603F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82A8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argutus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933B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666A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E6D9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A393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E9A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3685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bifrons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ADE6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7A82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F1FC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2F65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5640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FB66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A05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B8A0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A2AD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626F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5F68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4025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cuneifolius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F1E3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9EF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2E76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E636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D13E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5F25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dalibarda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3DF6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2DD4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4ECC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929D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A1DD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C385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discolor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D9FF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3BC7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1D7B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14BB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7693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0752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elegantulus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F3EC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C052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0C93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20D1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F21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AC7B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enslenii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11A8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823A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E7FE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8762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CC1D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9B24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flagellaris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C9AF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6605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A262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148B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3E1C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D623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frondosus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224F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5C43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0D1A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A5A2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613C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4791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hispidus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B55D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C476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F2EA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CC6C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5ADB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B441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idaeus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3473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4292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6232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0B39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AD29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1A1C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illecebrosus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B8AA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7DE9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5C5B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25E0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843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BE07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jaysmithii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2A4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E641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5F98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1C50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44DF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2DBD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laciniatus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CEB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768F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731C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73CA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3423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4D28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1346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8132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76C2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115A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BCCC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0ADD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odoratus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E4F9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3CBE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E27C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FD63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E4B5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1362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parvifolius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BAF1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D2C5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54A9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C592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5A7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5775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pensilvanicus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458F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9522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E116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F55B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D066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EE77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phoenicolasius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794D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9937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EF5B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31E2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C23E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F1AC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7E0C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781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E901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9D99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2400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2229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recurvicaulis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AB1A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330F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0638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F4CE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A60D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7161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semisetosus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B8C6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92BA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8151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AB64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2929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392F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setosus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E8BD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C902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06C5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217A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5E39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DD9A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Rubus vermontanus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77B0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BC4D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94C9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DA87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9559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9F79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Sanguisorba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1744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98F8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E779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102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74FA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C4A6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Sanguisorba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22A4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20C3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6FAA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2565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C3FE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0B3B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Sanguisorba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E54B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80BA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E3B6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E10F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1FF3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BAAE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Sibbaldia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B7F5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602E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8FD8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D249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4D29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4190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Sibbaldiopsis tridentata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532D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F5AA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2B6A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64E1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3783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AFA8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Sorbaria sorbifolia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D61F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7114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E85A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9BFD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5231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52CD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Sorbus alnifolia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AC5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CC47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C270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F409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1BE0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8F49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Sorbus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FC94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ECDC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1E7A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733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7656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DFD4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Sorbus aucuparia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EAA7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28B7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BB97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53FE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6030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285C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Sorbus decora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714C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7E84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34A4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9D03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9126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7EEE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Sorbus hybrida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896F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66F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53A7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8B82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5E9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7FD8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Spiraea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arguta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94C3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0A18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15DDE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415B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74F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6DFF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Spiraea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vanhouttei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FB7D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1792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7CA76B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3B0A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0C62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200D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B2D2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ADA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B789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DB13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7DA5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4730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chamaedryfolia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0C6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59A9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ED17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299A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2836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BFE1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3EE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9C51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51CC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AA32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4D41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CE36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latifolia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167A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542D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02EB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2AB6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A196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26BB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nipponica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06A8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88D2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8F68F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21C8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1A80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CA7C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prunifolia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08B5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396C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9004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FB36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735F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2DF2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thunbergii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CEC4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6382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1D19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254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147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5F18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Rosaceae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47D6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Spiraea tomentosa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F15F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E137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7C39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70D7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1873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0FAA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Elaeagnus angustifolia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0A1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3E9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FD2D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AB3E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7C5C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E9D7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Elaeagnus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0DC9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FD35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71EE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C982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A6AB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FF85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Elaeagnus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A9A7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9BF7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C769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EA60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8FE9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Elaeagnaceae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EC25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Shepherdia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6D96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25C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7546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325C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1C5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AF48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Ceanothus americanus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860B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6C22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C8E8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12CB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28DB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80D7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Ceanothus herbaceus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E7F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35A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2924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8D1A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413C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BF2A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Frangula alnus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C4C3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8FAE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53B3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8AB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4B16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B812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Rhamnus alnifolia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B8A3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66DD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E7A1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0AEA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D4F1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4554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Rhamnus cathartica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BEC5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9EBD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4E5E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2400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25E7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2286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Rhamnus davurica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8E14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B510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209A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8177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C74F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50F9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Rhamnus utilis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6D7C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3BB1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DF09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DDA8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578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756E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220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A84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2058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851E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E95C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9707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10B2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8D84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160A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E642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9222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4721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parvifolia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DF73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6919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404A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ADD2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7839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54DA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procera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4980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DFAE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042F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7EA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353E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AD0C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C45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EF4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1ABF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9762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B65D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37F5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CD6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0F1E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302B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3099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7C44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5D77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Ulmus thomasii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BBC4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6881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82A5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05C3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1DAE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Cannabaceae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C7C8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Cannabis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5C76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43E3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0AA3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0708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B27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Cannabaceae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A698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Celtis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244B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833E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6E98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3863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53B6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Cannabaceae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9D00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Humulus japonicus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1BCD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A7B8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86D7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D640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6430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AF23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Broussonetia papyrifera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F283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9D4C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FA0F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0592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C3CC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98E7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Fatoua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E5BB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50C0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BAD6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3F80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2DE3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6CFE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Ficus carica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5B5B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C272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4FDD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B45C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54C3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DAE1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Maclura pomifera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136D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6900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B32B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E911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4805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1017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Morus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55B6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4F92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C955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8F74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6687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6A1D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Morus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0296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5570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2DEC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D3DE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0BDC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2800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Boehmeria cylindrica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B4F2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BB79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5783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CCCF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3B9E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4879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Laportea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7227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5DEC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5B3A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546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27AC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14BA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Parietaria judaica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41C4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1518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AC4B5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CEEF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C0EF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9E43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Parietaria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8E4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8064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FBD5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D3E6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4E2D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474F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Pilea fontana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C96B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2D25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46EB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01A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704B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FF40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Pilea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481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B1F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D32A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912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C5F21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E4F1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 dioica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0E24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A02C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0A07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0BAF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47A4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7B92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Urtica urens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A7C6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6B57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CF01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D90B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8AB1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A98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Castanea 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211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F6A2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E940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853C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6B7C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9A24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Castanea mollissima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6DA8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ECF7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B39B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571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B274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1EE2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Castanea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E7C6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BD8C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1233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692A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8975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5FA8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Castanea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CBD4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A9D9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03C1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F60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D24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BF05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Fagus grandifolia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4A6D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645B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9D24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2615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559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2995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Fagus sylvatica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5B11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C975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6E50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8C6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DF1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F0E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A419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83A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B2F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10AE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0849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E76D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bicolor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6102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B330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3BE5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58A1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47B3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BAF9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cerris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EF22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7CC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9F73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E0F5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394B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0EDA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coccinea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E24F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166E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43CF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22B5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9DF3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8A70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ilicifolia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0A3D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F006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E76D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6B41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BF77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46EE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imbricaria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3CBC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070F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8042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6AAF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D2FD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5AA9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macrocarpa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214F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F58F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846B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9332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8BE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7466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87E9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1408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CC46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1C0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87D2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90B1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muehlenbergii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000B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D2D8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1300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C677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D407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40BC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923D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462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2D0C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0321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24FF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6B9D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phellos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8EF7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C96B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BA1A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3BC0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51F3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E567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prinoides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B316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7572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B62C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9FD5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BEC1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1DA5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robur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5A33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65D5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B83E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E8E3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6EFC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E072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8B25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1D8D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C678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3ECE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8DC9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7A1C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stellata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A2A6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D92E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1DE4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13A4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9ED1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D284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Quercus velutina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2F00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30ED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B031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E21E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A96B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9CD6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Comptonia peregrina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D45F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7182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D00E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6D63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85861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74D8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Morella caroliniensis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9AB6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4C8D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15DD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8C0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CF00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484B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Myrica gale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7D6C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A975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E60D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ED9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0E17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A27D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Carya cordiformis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AB40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E5E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6778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AD06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ECEA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DB13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Carya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755F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E4B7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4B24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908F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E015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AD49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Carya laciniosa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D91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6B1D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24CB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B23B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95C3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7649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Carya ovata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E4AE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16DC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EF2C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AB61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53F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32632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Carya tomentosa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13AD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DC1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E68F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9C5A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3FC3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3966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Juglans ailantifolia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1542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B654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FD3C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0DA1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E970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816E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Juglans cinerea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7809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FF08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94F3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F973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D176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BC0D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Juglans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86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0414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0054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46F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DB0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2B39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Alnus glutinosa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59B0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CDC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FF33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BC60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CD67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19FA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Alnus incana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B441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318D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09E2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233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2ED0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FCDE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Alnus serrulata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E13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CD5A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6940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383E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CA80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B8D9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Alnus viridis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8E2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912C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111F4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D5A0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440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D7AE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alleghaniensis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56B9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29DD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7CE7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E990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92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365C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cordifolia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978B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CA99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BF18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CE14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E702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51A0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glandulosa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990A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21C6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9AB2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1641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CF98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07B9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lenta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655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8800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2C42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C22C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2045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1D4F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8FB6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6A54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8DD8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04CC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050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8C00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FE36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7160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7B67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AAD2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97C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E957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papyrifera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E1C6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8FAA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CA64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509E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E0C6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222B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pendula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FE5F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9817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6BBF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8B4F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7D0D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6868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populifolia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7B1C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1374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E49A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C86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0BDD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2A37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AC3F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0F74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45A4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0AD0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EF47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A44A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 pumila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A84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A6D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452B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CF03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512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2071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Carpinus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AE29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70F3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F71B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AA6F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7FD8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8F14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Corylus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0CA7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155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0733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DAB1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CA8E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CE03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Corylus cornuta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64CB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E39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010F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541A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8D56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3C03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Ostrya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67DC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7949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0442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AAD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D49F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04D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Citrullus lanatus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A74A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F166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B371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78A3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145F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AEDD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Cucumis anguria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7A42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5186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1D67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1B9E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9ACE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EA9F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Cucumis melo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EDE9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1EB5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9CEB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2597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DD3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2854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Cucumis myriocarpus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3933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8411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01E5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F8A9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5D0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5A27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Cucumis sativus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A6A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77E1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6B35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DC8B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678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9F65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 maxima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FB03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D00C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B66D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F41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35AE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8409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 pepo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74BE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C17B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3202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84DA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AE5A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C72D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Echinocystis lobata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359C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B6DC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01F2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898E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39FE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DC2B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Lagenaria siceraria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8195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617C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746A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BB3C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3C0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08C9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Momordica charantia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2DAA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FB29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3967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19DC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393F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33C8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Sicyos angulatus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90A8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9BFC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1745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33D8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02EB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Cucurbitaceae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0A90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Thladiantha dubia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4A74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6DD8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4D76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D5C0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D42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EBD6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Celastrus orbiculatus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8059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EB63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2D01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C37F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04A1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C5D7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Celastrus scandens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F3F6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4103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2C1B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A25F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2B69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7331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Euonymus alatus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3CBC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063B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C9E1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1DC0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65A0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D410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Euonymus atropurpureus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8643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EA40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E042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7DD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5AE3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E131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Euonymus europaeus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3B47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37B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B60A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67E1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3127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EB4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Euonymus fortunei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2098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8191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707D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B9BD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9B44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Celastraceae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939A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Euonymus phellomanus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ABB7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9F89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BA5F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9102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216C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3D5B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Acalypha gracilens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E32B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099C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F9F9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F6CD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3FB8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A28F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Acalypha rhomboidea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73B6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204B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C2C0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E75A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78AD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A027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Acalypha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1720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46BC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7768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5076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DCB4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0672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Croton capitatus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7531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0BA2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FF25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DD77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2D30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AF2A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Croton texensis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EF79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0850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7D14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3FF8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2718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F2C3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Crotonopsis elliptica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39B2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7E54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D146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932B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0333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CB72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corollata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F5DD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45B2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3366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7A76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1C76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0951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cyparissias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7867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1712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6443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FCF5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58E2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EE86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9F6E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68B1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67D3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8A1D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8AC8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4486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esula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E131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2C73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577B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20A9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1FE0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F3F7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glyptosperma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6206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9D87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C9A5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22FE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A0F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5A3F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helioscopia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4948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723E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6FA2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E905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7B59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1896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ipecacuanhae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46D2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FCFC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5C51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AB8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795C1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CDBE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lathyris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1636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3A44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82A4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A27B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781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EBCC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maculata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1200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B792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F8C0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E9E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5DE1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AA87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marginata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0CCC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025E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0C41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07E5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044E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327D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0DDC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100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C8EE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331A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96B6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E742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peplus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F8AA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B86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C342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72A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B544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02A0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platyphyllos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D2DB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3622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8C62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CAB8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0992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55BD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polygonifolia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4D11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9EF7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D032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9C2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66046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C39B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prostrata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2FF8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6F53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2DB3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2BF4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42C4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719E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serpens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C86D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1DA4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EF20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BC3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89F1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0E28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serpyllifolia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2FE2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013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1611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C424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B60B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F111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vermiculata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3244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8B96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23F6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9F21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C1FB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E4E8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 virgata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A5E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F9D9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9CE6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A696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F8BF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D329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Mercurialis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DDD3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19AA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D542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323E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A187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Euphorbiaceae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E4EC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Ricinus communis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4D95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6BC7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5EC8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7177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FCF5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515A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Populus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1425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E092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1F36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4937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F49E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7A0E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8D0E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6169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5D97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8C48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C7D9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FAAC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balsamifera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CA5B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2004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92B1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98A7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7D6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BB5B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deltoides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B259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14E4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3E2C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A00A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C0DB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A12F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grandidentata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A0C7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58F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D7A3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3232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BA36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CC27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heterophylla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2575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276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8089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B705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68FD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D7A7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470C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B4A7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D0D8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232D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8BB0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EC53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tremula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3D21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4889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E995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FBA8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6922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4C37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Populus tremuloides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0B16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59FA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EBBF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18F7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E7B5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3A93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2DC0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3359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8634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2C0B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C6D5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FF9A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amygdaloides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E06F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3099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50CB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9E10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E457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0E05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arctophila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052A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3BC0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D27E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96A5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6E2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2932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argyrocarpa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7F90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CF5A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CB4C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42A7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1D1D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FA92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aurita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DDBA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5340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DEEA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4DC6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4B7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8528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bebbiana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724B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C154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ED7E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CAB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2480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5583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candida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A69B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AAC8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1E4B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1736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87E5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7B38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caprea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3B6B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8D19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2453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4FB8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5CB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1F80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cinerea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9A34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ECCA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C16F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B296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3F2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B288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discolor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37E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2782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50A0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A68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454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51D1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elaeagnos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D768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E1A3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7DA6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379A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C2D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AE64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eriocephala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594B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A290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3C08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66A4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B240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6909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exigua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9541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F73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43EE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29DA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BB54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9AC4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herbacea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68D3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7B2B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A750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119E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FE674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CC76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humilis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DA46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C65B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A685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D115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3F8E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5A1D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lucida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35C1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4EF8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769E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62F1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CDEF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5AA3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myricoides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4E4D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0B81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FF3B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B018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323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6D2D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6D8B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9151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F4A1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8BD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A7EA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E4F8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1773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BD80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EF50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EA45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6EBF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C0ED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pedicellaris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5F1D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F96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4E350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F977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7486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467C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pellita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80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BE08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F291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54D1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E821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4BBA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pentandra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44F7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C991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362E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C18F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992B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3807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petiolaris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8E68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454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F54B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9799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E95D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AA79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planifolia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F3A3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C79D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BAD1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66D5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2A61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E3D6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AD00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F45D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26D7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FA53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03C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F9AB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pyrifolia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338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BEE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2280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2952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5113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5AE1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sericea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8D82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D338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E2D5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A90C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4EFF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A411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serissima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3D32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D1CE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CD4F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2959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4A14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1378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uva-ursi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0AB9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73C1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1A98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66DF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8A15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5D4D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Salix viminalis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60E2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D0DF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F127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63C0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CA3C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7A66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adpressum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B23E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15B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A837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8825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04CD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4343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ascyron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7DAB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3761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E7D8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6F7C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0118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204C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boreale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27A6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307A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8CFB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788F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3BE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7105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E704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900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4CEB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950A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CBAA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5C60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densiflorum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EC6C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10E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5976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0484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665B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E23F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dolabriforme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B5D8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503D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40A7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322E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4181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21DE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ellipticum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5AFA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50C2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8500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6D2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B9BC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8E0A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frondosum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45ED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C3AB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E12B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773A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0928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6BA2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gentianoides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341D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6B9F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DBB5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498A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5B9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AF32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majus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332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F833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EF47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D845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FC20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7F33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mutilum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E91E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31FE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C0B4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9307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8D0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A635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perforatum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67AD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7C04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44C1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507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99AC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7001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prolificum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E76E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7AC0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EAC1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CA1E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01B5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9CB9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punctatum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893B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BCE0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8624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1254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3E33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52C3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Hypericum stragulum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3444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3997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286E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40C3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9996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33E1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Triadenum fraseri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FE3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80E0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0D5F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1BE1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AE81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AC92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Triadenum virginicum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7B47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77D4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A8AE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229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571D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2618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botrys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8A8D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60AB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0FE3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0AE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A81B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421B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ciconium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2596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1245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9CEE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9909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0716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EEA8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cicutarium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BAFA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26BF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26EE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7AD3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1F26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0A17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cygnorum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25E5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F034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6905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8CDD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2652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414F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malacoides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9724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5C7E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9E37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0453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FF25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609F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moschatum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DC1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43FF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5398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B2C6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81F2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386A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Erodium stephanianum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487F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4BC1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A118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FDB7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7245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D8CB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aequale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F186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B987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07F0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2A02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A99F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5B92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bicknellii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124E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62A9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8CAE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B3CC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AEDC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502D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carolinianum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F6C8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77D7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A9DB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00B7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9513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1D6A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columbinum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8A0C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0310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7E5B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67DC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9386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A664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dissectum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77A9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AF91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9C9F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7FE0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C9BE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8ECB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macrorrhizum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27A8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6C80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AE592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91AA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48BC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8140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maculatum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A290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987C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D4FB6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37F4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9C3E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1098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molle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C87A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00C0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5996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BCB9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2D48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43E2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pratense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4778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E24A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0BFB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EE25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1BCA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359F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pusillum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2BE8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72B1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0703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B4BF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13DA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BDD7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pyrenaicum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03CD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DC49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B1B0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1B45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58C9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2BEF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robertianum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89A4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7724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8785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D1AB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A317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B944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sanguineum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94A4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780C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38B8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1B28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E991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6E31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sibiricum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6D17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2764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17A6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052C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80D3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3AB2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Geranium thunbergii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E230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5B7E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C27A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4E61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04AC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691C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Camissonia bistorta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6F8E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D51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DDD6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DE18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5C26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3BF8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Camissonia campestris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BCD1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CBBB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F55B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7C23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7C2D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F788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Chamerion angustifolium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29E5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558C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3D45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B277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9AC2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12F8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Circaea alpina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E1FA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4453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49AE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A43C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BE4B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6A5B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Circaea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330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DF15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C9776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CAFC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4F07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D8D0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Clarkia pulchella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B50E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F46B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5C8A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F5B5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30AF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BF6B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Clarkia rhomboidea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7C00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1D19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9463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6FE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10F3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54631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anagallidifolium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6A47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419F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D24F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A726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8D65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6F85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ciliatum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5040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D7B1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B68C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3A2F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2E77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A86F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coloratum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D34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88DD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165B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3B5B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2DAE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7CB3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hirsutum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F935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7308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A8B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C49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44A7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EAC4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hornemannii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7F7E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1429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45B7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1275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22AD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5B60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lactiflorum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80F3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1686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BA74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AF0B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4F30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F802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leptophyllum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7EB5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FA27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3446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1CAF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7666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5048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08F9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5266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7F9A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8BEB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E2EB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828B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parviflorum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20B0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3168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6A92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4F56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A75D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C324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Epilobium strictum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6B69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B03E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F5A2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7FCC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D7AB4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D252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Ludwigia alternifolia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BAA4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38DF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FDA6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6D03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35FA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D11B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Ludwigia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1D51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CFFB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F6D1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EB2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618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8B63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Ludwigia polycarpa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6C7A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A932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68E1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C923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52E2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C239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Ludwigia sphaerocarpa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2068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5A9D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97C1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8E1D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2064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C3E3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biennis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0C88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D377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F641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ED99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26E8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B7C2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curtiflora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A605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2622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0FD3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3E2B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1870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B2CA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filiformis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0642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4389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63A3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3911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71AF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584C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fruticosa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779C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BBC4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7805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9211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A324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B3E4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gaura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6335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1075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7AD1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6DE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B5F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FC8C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glazioviana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B340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B23A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93F4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C16B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36FE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D0E2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7B3E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20EF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5F46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15F1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D953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72AE9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laciniata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A062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F155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10D8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29DB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D801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CE64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F130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CF2D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8E5F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46A4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DAB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0C17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oakesiana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EC1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74F2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A561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E88E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A397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07A2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F6E4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A0B0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EC60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9BBC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98A4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F9E1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perennis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59E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C064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6557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3302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052B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6947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pilosella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F9B5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C61D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EB11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DC25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A697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04B8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serrulata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347E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D87A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13EA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0F8E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D6BB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Onagraceae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D636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Oenothera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083D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39F2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A56C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2B13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8D62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1323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Cotinus coggygria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4653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089E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5076BF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4391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441B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E7BA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Rhus aromatica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DF59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81D9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ACCC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A2B3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DE1B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D901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Rhus copallinum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1E9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C8A6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46B8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BC6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A422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C185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Rhus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1835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6D8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7A11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2517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0774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0BED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Rhus typhina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9B3D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A455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FEA2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0E5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5B0D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31FB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Toxicodendron radicans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7976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D5DF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1CE7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BAA3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1A37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E30C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Toxicodendron rydbergii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58D7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57C4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1F5C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D72C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E5CA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Anacardiaceae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83C8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Toxicodendron vernix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B785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8EE6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5CE0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1947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E997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58B2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campestre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C956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0762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09F8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2975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9C55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8E35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negundo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AE9B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859D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B351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99C1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8E2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46ED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nigrum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1AB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2724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5B5D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57FD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A201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181A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palmatum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B69C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A267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D731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1012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A67B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DB05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pensylvanicum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6943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48F4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6B17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A144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CDD2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1200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platanoides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BD17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479D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D309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8291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224A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8F6A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pseudoplatanus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0053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885F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0D33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1FD6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7C1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DE4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rubrum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7324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5C03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5D8A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8AA7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5933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2207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saccharinum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73F0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ECCC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AB4B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90B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C07F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F6AC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saccharum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387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7745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FEEB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870E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388C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72D9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spicatum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0B02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5EAC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0F64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A4E6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3923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1755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Acer tataricum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328D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75D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C97A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92F2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7416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86CC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Acer tataricum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subsp.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 ginnala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52B6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2C7D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1FC7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7C2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E0A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62A5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Aesculus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64F6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4599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0DBB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2902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4684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589C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Aesculus hippocastanum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70DF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3A63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BE3A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E6F7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C046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5DC5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Cardiospermum halicacabum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7E6F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98FA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0797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DC5E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25F6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Sapindaceae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654A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Koelreuteria paniculata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F061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E180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F92C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4C10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584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4C1D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Dictamnus albus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06DE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9D0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752F9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1E2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1413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4FA4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Phellodendron amurense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5C44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C361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D069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AF2E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935B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3712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Ptelea trifoliata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D58E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BB7D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F947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77B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2D84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4D4D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 graveolens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B604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C768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F08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3A2C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C58E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Rutaceae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0181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Zanthoxylum americanum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D90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62F7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8A14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8DE3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4AF3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6F80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Abelmoschus esculentus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B02B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7640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29B1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4858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84EC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7A4D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Abutilon pictum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E9B4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BF4E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1B7C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85F4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02E4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0A3C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Abutilon theophrasti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B620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085E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0529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8BB7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0F10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F991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Alcea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3DF4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D957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AFAE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158F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32F6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16AC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Althaea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D2C8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630B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D5BC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C78F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E51A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41BD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Anoda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1E3C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FF0E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A406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AB85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7DE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8B25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Gossypium hirsutum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3504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F6DD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1D30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9FFA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5705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7D10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Hibiscus moscheutos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EADD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41D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42D5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DD6C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879A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5111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Hibiscus syriacus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13B4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F65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CF6E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0079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31A6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C938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Hibiscus trionum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7715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6E4E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1EB3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BD7D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397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5020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Lavatera trimestris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0017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8CBC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85B3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EA3C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2B88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17AC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alcea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3A4C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9404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EE76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49D8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1590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680D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moschata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CD89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2F48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04F1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40F6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3115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0D2B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neglecta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463A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048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C49B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A63B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2B3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AF7E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A597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B6B8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3F26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8E28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AF27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8601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rotundifolia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0059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648B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C25A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B176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12EC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0E07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3180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2E99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B0BC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15B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48F6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1E4C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6CAA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DE56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C4B7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3048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69294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6213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Malvastrum coromandelianum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9741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A799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AE48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C820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948D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1836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Modiola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FEBF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F4BA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6A8F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27B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8C2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2D2E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Napaea dioica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6B55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BB4C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50E1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0A02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0ED9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A94E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Pseudabutilon stuckertii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25B3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52EC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054B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E8F4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F2E1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BC56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Sida hermaphrodita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5E6C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68E4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5B96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30B1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0D9B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1C0B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Sida spinosa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F430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F10B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C02B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9CC0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A1D4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5C90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Sphaeralcea mendocina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2E0D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CFAA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14F6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946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11DD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585F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Tilia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589A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3B18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9216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3789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A4EF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735D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Tilia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D2FB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FAE7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82E3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6EF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4E61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ECFC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Tilia cordata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9F5B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820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8158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55FF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2EEA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D9F6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Tilia petiolaris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D41E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907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8D7E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3099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6F85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Malvaceae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7442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Tilia platyphyllos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1AC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3941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AC7E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3051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A28C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Tropaeolaceae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E3EC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Tropaeolum majus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F87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35CA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3B22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819F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C47B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B95A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Alliaria petiolata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DB9E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669A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7A53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B37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BB11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AAFD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Alyssum alyssoides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C51F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4E0D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94E8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145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9E0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F6D5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Arabidopsis lyrata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6E64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0B67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40CB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B03C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109E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9F8E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Arabidopsis thaliana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2C45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5A6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1B9A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DEA5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8C14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0A8A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Arabis procurrens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6E68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A4E6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AF4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EAF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65D8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3483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Arabis pycnocarpa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93D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6C92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AF25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C10C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BC4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8DD4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Armoracia rusticana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2D1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9DB8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E026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4673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2CB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C6EC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Aurinia saxatilis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7A49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5B1F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2F44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2A83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143C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6191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Barbarea orthoceras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1212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6BB5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5F9A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518E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E1C7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A36A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Barbarea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3F90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8F37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049E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AC03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1E79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1B9F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Barbarea verna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BEBC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595A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19DC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D5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E6C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DD37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Barbarea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A5B6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5D30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1F18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37FF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5B8F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9028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Berteroa incana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690C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18AF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1390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E9E2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B410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FABB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Berteroa mutabilis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028D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E9D1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0875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AE57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538A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E314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Boechera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8B94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D9D6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51CF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9281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6BFA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8712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Boechera grahamii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D2D5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4D8E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FE1F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97B0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7DF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5E69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Boechera laevigata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EF89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84A0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3BC5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186F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7EEB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1F29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Boechera missouriensis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997C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4D65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4FA5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97B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9323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BC33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Boechera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1578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B094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36DD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8029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524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0FD5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 juncea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78C8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AC97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5F2B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E956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78E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E548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 napus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2627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C45E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0C71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275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77AE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78FB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64D7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B05D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7D70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661D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924E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EB24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 oleracea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E90D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B21F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D238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827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2455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FB7F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 rapa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541A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90C4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9543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C140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E4C1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E414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Braya humilis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EBA2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BCF1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4C61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42D3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EBE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93B9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Bunias orientalis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3FE0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8625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5163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39A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3DD4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1583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Camelina microcarpa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4FD5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BD2C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AFBE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730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0631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AC9FA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Camelina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7683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AFA0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A11D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2B4C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FBF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148D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Capsella bursa-pastoris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7D6E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FC99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440C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0211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6734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6043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bellidifolia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06D5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3780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53E4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971A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E8B7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C315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bulbosa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22C7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4071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16FA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68A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2C9C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8ACB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concatenata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A3A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4EF4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D268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845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81D3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A6E0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EC1D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438F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AF00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FE79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7B52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1C61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diphylla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CB61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577E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907A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AC89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27D9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C258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douglassii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CBF9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3573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3936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BF76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3787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5391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flexuosa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1315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281E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0BC8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ED03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A568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B1B4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91E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D26F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7DB4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1407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7F5B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E99E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impatiens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791F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ABE5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75E5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8FE6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8454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AE45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incisa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BB8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95E4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1C2D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FA14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F3C0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3C9A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longii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FAB4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FCE6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5DE0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0003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99FC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77E5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maxima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AA8D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F4D3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22ED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68DB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B92D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234C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309F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515B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761F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F8EE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F250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0A72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DA09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BDAB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4C8C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AE43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54EB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EB81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Cardamine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E2FA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BB23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26AF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B72F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B42C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2C01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Chorispora tenella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547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33B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21E0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1DA0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A0A4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C47B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Conringia orientalis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B804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884D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1B91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A4D3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5ACC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642D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Descurainia incana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2340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60B5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6D95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9774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57DD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E560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Descurainia pinnata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A3F8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86A4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4D2A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079D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21B3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F5C7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Descurainia sophia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F98E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EA80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81C5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7612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A08C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4DAC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Diplotaxis muralis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D385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A344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4F22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91F1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A13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CE7E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Diplotaxis tenuifolia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DC49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F955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C4F1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E582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CD58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D654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Draba arabisans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7759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BEE0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F62F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6506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CA08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AA7D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Draba 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A233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AF1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8DBD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975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9B8C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670E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Draba glabella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AD13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D86A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4B92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699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2495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81E7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Draba reptans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8A8D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6E0F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BA31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3A05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E357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95DA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Draba verna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F905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63FB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9BF1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FF45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21D6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3814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Eruca vesicaria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72D9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1D64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1B52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8A88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A226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A085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Erucastrum gallicum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1E8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6B07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C5E6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4953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1F88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B912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capitatum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01CA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B160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7047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1EA9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575A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4507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cheiranthoides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4D17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833A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AD25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69B0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B620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FD96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hieraciifolium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9597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E25A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7D44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787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8C89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8FF2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inconspicuum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567D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28CE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86A3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AA14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D5CD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320E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odoratum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73F2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3335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E800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3416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4AF9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64BF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Erysimum repandum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2260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CAA9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37EB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5FFC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5D66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43D6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Euclidium syriacum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80B6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E3D3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633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6072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0609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B07D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Hesperis matronalis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D0B8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82C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878F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D3C1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C55F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E7B6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Iberis amara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5B6A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1271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855C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8EBB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B35B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CBF2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Iberis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1023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1B7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CD59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46E8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4B20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3812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Iberis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201C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EE73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9349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FE00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6620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00F9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campestre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66C2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462F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5EA4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7355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B41B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89EC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densiflorum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3AAD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1525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9144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D46B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34FC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C6F2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didymum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62F5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7E47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3BF3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FF49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C3391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7168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draba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B135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51EE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D0D5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EAD0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4593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3C6A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heterophyllum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C66F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B33A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F9FE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A3D8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BD11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50CB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latifolium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ACD9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24EF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328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922A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85B9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325F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perfoliatum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847A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5F0A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9E1A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B005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CB1E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6679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ruderale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5B51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5B96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66F6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795F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4572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3A1B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sativum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4F90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6ED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858F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FF1F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55FA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7CB6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squamatum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8449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F31B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4956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DD27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3252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9150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Lepidium virginicum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C759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B650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D983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7CBE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A690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F1E3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Lobularia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A2FB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8E6C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416A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9FF8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FDBC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30EB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Lunaria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CBF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79FF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D22F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AEEC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A250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032E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Nasturtium microphyllum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1337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37B9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D405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7EDF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4E7F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713F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Nasturtium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AE66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AC87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7934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F686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A473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E4FB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Neslia paniculata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A03D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6F07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EB59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DE01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E047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10F6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Raphanus raphanistrum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DC30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30A3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D2C3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DD02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A8F2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7791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Raphanus sativus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1EF5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C684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E4CF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9597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E38A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40B8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Rapistrum rugosum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E3A9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F87D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095E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E8EA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74B3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1DDA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amphibia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4BAB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DF1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0207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7C8F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ECF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8B74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0747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48CD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27DD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E357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8DB7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D7B9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austriaca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03A2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8631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143E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7479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865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E37E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globosa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810C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3B6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4F31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B26A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AC47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4B70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1917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9EB3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9030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19D6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4BB1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E88B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sessiliflora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4BF0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57AC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454A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989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BAFD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9D0D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Rorippa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14BE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CEF2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9905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52D0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0ACD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8C13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Sinapis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C6E5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5009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166E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8691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941A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C491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Sinapis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0E66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284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3C8A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D59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9E94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BF5C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Sisymbrium altissimum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3C62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A63B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5A5A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A4BD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03BC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7141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Sisymbrium irio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FBF5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F4AB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4825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43D1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B642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23C2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Sisymbrium loeselii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E60F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008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D371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DC6B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5BF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5DD1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Sisymbrium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3357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BE41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EC78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C5C2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CC0D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2316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Sisymbrium orientale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2D7B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77D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CA8E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CD5E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BF8E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D34D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Subularia 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46E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C12C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8914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B9D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57AF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FADA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Teesdalia nudicaulis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AA01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0A9F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125E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EE0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42C4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7304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Thlaspi arvense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9142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9EF4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1FF1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CF44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8187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3096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Tropidocarpum gracile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0B6E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A258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59CA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7258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AF8F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Brassicaceae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2980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Turritis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2816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564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2A5A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AAD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83E5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0663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Bistorta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1FBB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657A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19566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E095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CFB9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0688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Bistorta vivipara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C21C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D930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9BA6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13BD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6CDC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4173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Chorizanthe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F3EF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2E98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3173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4BB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E44C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526F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Emex spinosa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9E2A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E28C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8830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339F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6EE4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5344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Fagopyrum esculentum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6F42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56A8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727B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B841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B14C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BF8D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Fagopyrum tataricum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AFCD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7389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1EAF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ECBA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C166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924B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baldschuanica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56E8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14E8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4C36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2E4A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E76D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63D5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cilinodis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10F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D52D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7DAE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DEF1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E74A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3455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convolvulus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B573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1AC8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0E74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977E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E773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4051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94E1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ADC9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06BC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8A65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607E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EC5C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dumetorum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B018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B760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999B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7966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561A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35E1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1A8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7167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1D20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0009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3C4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1B03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sachalinensis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6F47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1768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1635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6BEB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2838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13A0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Fallopia scandens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0B37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DA7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D2B9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FDA4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AE53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C9F3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Oxyria digyna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8D0E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6849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8F76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26C3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1A6F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3C8C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amphibia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DBA7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A615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FE01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CA3F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E278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2DBEA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arifolia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F89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964C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6A05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8116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4590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D521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careyi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73D4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A127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0BEF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5A4E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7475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CD63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chinensis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64A8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9577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4CC2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00E4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5502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4CE2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coccinea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A996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0FE8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3BCF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D722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49D2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1AB6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hydropiper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D28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73DE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FE7E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997A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EF1C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2A21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hydropiperoides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5DDE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1D6D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FD82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5613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412F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C73D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lapathifolia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7FE9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3B67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7F0B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9361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07FC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5D19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longiseta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ACCA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E5F1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1A2A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F5B2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C389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708F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maculosa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2BE9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B4D9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72CB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EBA6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6F73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AF69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6B04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96E2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7368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E594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81FB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9C83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nepalensis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75CE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894D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5ABE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7DAE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A7CB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2F71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orientalis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274F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1597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7A82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5626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09EB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9A10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6710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F5A9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D72F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F014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F36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F77C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perfoliata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6C0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4C7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7212D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5283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87C0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ED6C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punctata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6C8F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BD12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34CE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49AA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0CCC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056B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puritanorum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F8FD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15FA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8E71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F38E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AFAA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2FF2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robustior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71CA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774B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B3A6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ABBF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E83B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2CAB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sagittata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AE9F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1AA1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5A11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FE39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F473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02DC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setacea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C52A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FF11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E013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579E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593C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706B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CE88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53CC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EA4F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51D7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CBEC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2D7C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Persicaria wallichii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132E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F9B0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24A9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FF78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CF67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D1E5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achoreum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50FA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96ED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965F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91B9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796E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9E7E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arenarium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7853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202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B32E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CF6F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F2E6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8EA71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articulatum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ABEC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9517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D33B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0F44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BD0C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9391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aviculare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5454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2F18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18EE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9612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12A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163B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bellardii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FD2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AF8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3837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927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A508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3194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buxiforme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27BA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2E45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5F9D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C3FF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21AF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55A9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douglasii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506B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471E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2761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2CB6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5837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672D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erectum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6D2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F983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8B3B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C9AD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A95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0BB0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fowleri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83F3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149B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B2C2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81D1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3E16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DFBB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glaucum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24FC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E4F5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CE84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DB6B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C1B6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7718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oxyspermum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F657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8023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81B9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C361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7D17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FD08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ramosissimum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4ABA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E8E4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E300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A57B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8730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5330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Polygonum tenue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7BD7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1320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FC2D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8AED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D887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C117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Rheum rhabarbarum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AA6C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1EE3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8DA2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60B5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3068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31EF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acetosa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B7DF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063E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029B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9E8A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4525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CECD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acetosella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A5CE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DD7C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2709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DCE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C5DC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BA99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alpinus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A6EA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794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B0E0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B30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4AC7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E5B4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altissimus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5622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7CE0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3E58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B303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9180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F4DF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britannica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31C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E3AB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C98D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E37B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1296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11BF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crispus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F3B1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F16C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98DF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4EDB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553E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54E5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hastatulus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EAB2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D33B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2F9B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CCFD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1C70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0330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longifolius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5A75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69C1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34F2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70D3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7D71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8194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maritimus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34D7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4201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9E43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376F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C284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63E1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obtusifolius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DD21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5143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6EFB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85D9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0207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DE45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21D7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4BA1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9BD5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C237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CC12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F6E5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pallidus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BC07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82D1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71E7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4D91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D336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E0F7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patientia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744A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4EA7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6BE8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C684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E3686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2913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persicarioides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E3DE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DC10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B049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B793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90CE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511B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pulcher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91C4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256C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4274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E2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7241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384B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triangulivalvis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C3AA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7151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49D0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80C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71C4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7BF9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verticillatus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2158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42D0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CA4A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C54B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EBB4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Polygonaceae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7557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Rumex violascens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AD48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CA81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DEAE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A38D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70E1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85B2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Agrostemma githago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2820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61C5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0A7A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C66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525BF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9F27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Arenaria serpyllifolia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BCA8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A99D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AA22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F847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D3DF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337C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Atocion armeria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2B3D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F12F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5C18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F148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6F4B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9FEB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arvense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2C81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7C87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B426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23F5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9CB8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6727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diffusum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771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7A0F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9F13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2BAF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C7E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94F4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fontanum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705A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516B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08F8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C251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D2A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429B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glomeratum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48E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9617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E776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381F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1941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FD5F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5547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ACD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1D86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C51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625E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DBB5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pumilum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D32B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3486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2955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B0A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A5FC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D6B2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semidecandrum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96F6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8CF8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B037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BE32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95D5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2F1F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strictum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D30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0FC9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DF1C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49BF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40EE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1B7E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Cerastium tomentosum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D2A9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B8FD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6FB4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62EA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D3D4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86B1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Corrigiola litoralis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5DF4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8940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829A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6499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5098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07E3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armeria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AC24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F329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F0EE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7F2B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A841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E3CC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barbatus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24FC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FAB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FF1F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F81A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241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280E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carthusianorum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CCF3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B634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0A8C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6321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1883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6926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deltoides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F4EC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25E6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FB35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C8B6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E88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D47C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grationaopolitanus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CA05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3E8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8245A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3DE2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506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A276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Dianthus plumarius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B94B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81DD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2599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A630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95BE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AD7D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Eudianthe coeli-rosa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AF61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4604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E8D9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8A28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3298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0A07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Gypsophila elegans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CDF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D8D8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BE34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FC8A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5FD5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8A94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Gypsophila muralis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797C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B43E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22BA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F869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FB09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B9DC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Gypsophila paniculata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4A8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FA51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5C77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5FE2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9074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E1E2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Gypsophila scorzonerifolia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CBF8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0106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0DE3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4EBE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F9A8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C0C4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Herniaria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472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C9DC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3334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EB1F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2BF9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0DD8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Herniaria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449A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D6DE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E4CE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660C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FD35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0991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Holosteum umbellatum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DDF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DB29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E079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C592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94D4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9C23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Honckenya peploides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F8AB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DF91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D84C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B2B5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DFE9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018B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Illecebrum verticillatum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5F64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9B38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40F4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F53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201D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2126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Lychnis chalcedonica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D8D7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D194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7D0D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FD56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E31B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B19B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Lychnis coronaria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9D9A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3085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B7A5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726D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DDB1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F96FA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Lychnis flos-cuculi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3CA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AC3D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9C2A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4409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234C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3578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5CDC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78B3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0BA5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23A7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D666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291B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1C1C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73C2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3BD6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D8C7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F46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2BD4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groenlandica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7D7A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70D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3F00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92EA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3794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5B75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marcescens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B362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C78B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4BC1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04AE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B7E9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971B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michauxii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059E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A4B1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FAB7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490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176E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0693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Minuartia rubella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677B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EDE8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3937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6CE6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C5BD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0E7F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Moehringia lateriflora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3162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9B8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4B2C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0073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5A5B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880F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Moehringia macrophylla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BC99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4893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468A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0988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BBFA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7C59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Myosoton aquaticum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8AB4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29F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85DC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2FB7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90BA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4C37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Paronychia argyrocoma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E886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7221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9C86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663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5965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8F2F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Paronychia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16AD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057D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E87A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E421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DD732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96F7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Paronychia fastigiata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A013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05DC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9197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9F52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2692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D96E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Petrorhagia prolifera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6584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8C90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47AA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720C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4BA4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EADD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Petrorhagia saxifraga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3826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1741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01D4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737E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D79B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7C84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Polycarpon tetraphyllum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0292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C259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6A16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491E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2DC2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8BBA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Sagina decumbens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7A34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3E84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D714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000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2901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2DE6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Sagina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E7FA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6F95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A258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4466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1407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831A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Sagina maxima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A607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6E11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7636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31DF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4DE5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6D1E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Sagina nodosa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24F1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6096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B847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1B3A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9668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3C08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Sagina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20DB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943B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FB90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96D6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B7DD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C232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Saponaria ocymoides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0775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3608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9AD8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E794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984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D4F6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Saponaria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0A62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62C7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D11A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6BF2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49D7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8D19F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Saponaria pumilio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D5B2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36A1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0854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E8F5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145B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0FEE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Scleranthus annuus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3C74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3F8C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3E49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A48A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705E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ED38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Scleranthus perennis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AF29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E967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9259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94C8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CA62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3C22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acaulis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05F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A63D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525D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91A2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07B5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DAF8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antirrhina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7091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932D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28C3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D82E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8ABA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29BD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5A61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6044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DCF1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EFE9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D069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6CB9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conica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1382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7FE0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68C1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2887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EC8D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00C6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csereii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CEE4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2A4A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5284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CA8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E54F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18AB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dichotoma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84C8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1DB9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8ECD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B766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F2EE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A53A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dioica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D199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FA4D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54F00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6446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037F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4797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gallica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967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5E4A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90A5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88C2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910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0F14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latifolia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84C2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1F15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9983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33D7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E3C7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79AE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nivea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3306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97A4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5E42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5AA5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8E7C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3D9A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noctiflora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6821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CDCD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3984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26B4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F1E8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79BE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7CBF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BB51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9BD1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92CD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E5BA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3467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pendula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821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9D53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48C6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D3E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B52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F102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stellata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E6E4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CBE6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F870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F2F0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F73D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054C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Silene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5A1E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3E9C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5B04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02FE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E007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79AE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393D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078A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ED46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C22B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018E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C333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 morisonii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A59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885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B68C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A79A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D1BF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A4036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 pentandra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233C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D573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5BD0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463C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7F27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1DDF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Spergularia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1D05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563C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4D6C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5866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4DFD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110E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Spergularia marina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6FEB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ABD6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48AE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505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5509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6022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Spergularia rubra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15E3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BA04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8465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67BD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E56F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E78B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alsine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E68D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BFA7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7913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44A9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481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939E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borealis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36CA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F19F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18EA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E48C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01A0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7FB8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corei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DF1B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236C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D2FF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DF3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9564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2A50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graminea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51E7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2F97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06F6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A2DB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C8D3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693B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holostea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2B6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40CD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DD6F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1AA0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809C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11B0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humifusa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A46E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39CF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781A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08A2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5A9C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326E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C8BB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466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FCFC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A895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062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8093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Stellaria 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B434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4D63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FB48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76B8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9FCB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439C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Vaccaria hispanica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C76D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BDD7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8B9A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1DED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1BFE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Caryophyllaceae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F16C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Viscaria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DEC7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87F9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AC6F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AAF4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7A85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6D6A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Alternanthera pungens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AA6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79BF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FC85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4AA1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3BA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C4B6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albus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883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2D03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3BAC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88F1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947B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613F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blitoides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D7A0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42F8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7F2F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4C6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7706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3B51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blitum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AFE5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09A8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F3A7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60DF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7A05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3760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cannabinus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75A6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7184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155D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6793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9F73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2956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caudatus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E8A2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AC0A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B29E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BC9C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CCAD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1E2B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cruentus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7A14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73F6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FA705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7DF9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D706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10A6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deflexus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BD10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1EFD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54AC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B4AA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EA64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3CE1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dubius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ABAB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D6AA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C905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733D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1C80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6D08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hybridus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F46F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6C60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7E1F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EFC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C0C7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ACA0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hypochondriacus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9598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FEBB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D2CD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88FF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C570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7CCA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macrocarpus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7986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169E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E1B0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1C18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DE68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614D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palmeri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F151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0EB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C04B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4622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B1A1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862C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powellii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5A1B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CFBE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A620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22DD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A0C1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2A17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pumilus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E557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BAF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0A16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3C94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0E38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9972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retroflexus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D97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45C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8BA4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0E8E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887D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4DFD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spinosus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F2D4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D07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1594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2630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0CA3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FB93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tuberculatus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4AEA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146F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6A04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E0C4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DC6E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975D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Amaranthus viridis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ED99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169B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0159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3514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5336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53ED9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acadiensis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CDAA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1EF7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0636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D177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F3AA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CF89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D984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C7AB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8DD7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6A6D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EAEA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3CC9A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glabriuscula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11CA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8C33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192C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A07C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CC94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7AE9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hortensis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6FAC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3EAA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1297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CA88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F497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768F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littoralis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669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F5C1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9AFD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37E6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9EB7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F329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patula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9892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900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2C55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0957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7F27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0B91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prostrata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CDF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9495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530F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E9A9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1AB6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EA81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759A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B907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D210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91CF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CA1C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C68D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sibirica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2FF3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AF44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3135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CBC7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4AE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9BB7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subspicata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CEC9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0DA9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05ED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D933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A0A6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30B0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Atriplex tatarica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F31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1C41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E134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7EB6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346D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639F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Axyris amaranthoides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DDF9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B8BA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5015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99FB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4407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E8D2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Bassia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DE26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78A4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4885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4BCF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57E1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735B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Bassia hyssopifolia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8FA8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4D7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0AC0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250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0090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B887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Beta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339A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B879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7BCE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7951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4539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C6B2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Celosia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CC19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069B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3229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B4F8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A3F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4BCD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0D43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D8C6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D170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6C12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0E21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3087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berlandieri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D11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E64A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EC6B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D0BF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5667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DBEB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bonus-henricus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DD89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E994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8707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EAB9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31A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B18F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capitatum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C888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222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FF81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290F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35F0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567A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foggii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B834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B23D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BBB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2905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C95D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02E5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foliosum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2D56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66A9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08A3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962B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0F40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1A78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glaucum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8D2D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24C0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2968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6B9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D1BA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FBF0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leptophyllum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4674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F90B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781C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89D0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1962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D6A8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murale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FD35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F015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861E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DE46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D36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5F82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polyspermum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26A0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EC8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6F8A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3ED4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6EA7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239D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pratericola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61B2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1623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E5D0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2EED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5E9C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97FC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rubrum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CFA5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1AA9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A685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6D09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1ECD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AE41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simplex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1564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B248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9E84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52A7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EA8C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1140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standleyanum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F631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C779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5396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3C84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AA2E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B713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strictum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854B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A238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EA63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C699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0DA6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AAC3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Chenopodium urbicum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23E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6013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99F2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020D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D842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865C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Cycloloma atriplicifolium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9697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317D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8928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050C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C221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91E1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ambrosioides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758F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164C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CA97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F4B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073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C5A1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anthelmintica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D3BA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B5DC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977A2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288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B630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7EFC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botrys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A44B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F47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0998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5EC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C3BA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E01E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cristata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0120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43E7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0106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1ADC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861F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6BD3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graveolens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9F5E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E706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CAF3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6B6D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602A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536E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multifida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CD4F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77D2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8D3C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FF16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20C4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1929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Dysphania pumilio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686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91C0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43DA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5A95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F83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E3DB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Froelichia gracilis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6032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9132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6722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832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523D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0F79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Gomphrena globosa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B5F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0B3E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12E0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963F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16E1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C8DD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Kochia scoparia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D333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6D66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D2CF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33D6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654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105E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Monolepis nuttalliana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0D8F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52B4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64BB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6044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2A3E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B55B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Polycnemum majus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78E0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565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38DE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8870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49BB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AB02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Salicornia ambigua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9762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A52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90A8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BC60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C2F8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B73E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Salicornia bigelovii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DAD7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962E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91FD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8EDD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D9CC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9092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Salicornia depressa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3E09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F7C0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92DB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AA0B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9B2A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B58A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Salicornia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7D10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F39B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CC24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01D5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706F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7246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Salsola collina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134D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9929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3325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AA5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FCCC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31F9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Salsola kali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3A6F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DB89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4C3D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4322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9A2E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E912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Salsola tragus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959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2F36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73E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E5EA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58E7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C281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Spinacea oleracea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F056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368E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B746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C095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3846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E287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Suaeda calceoliformis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7067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3072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EA23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24BF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C065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068F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Suaeda linearis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B911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D5D2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0177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7259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298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D2FD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Amaranthaceae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4AFA3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Suaeda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6DC1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AB3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213E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52AF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2D97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0C2E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Calandrinia ciliata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72D9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16A0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E328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55D5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E408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1C16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Claytonia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A185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705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EF57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9F16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1DFB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5153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Claytonia sibirica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EAAA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8C85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697C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03F1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61F5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1F05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Claytonia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2A6A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3781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B528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EABB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2C20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F6C7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Montia fontana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424A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295B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DEAE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D489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9A34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D454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Montia linearis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A72D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7886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5DE2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E9F4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5C28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99E5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FBF4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F028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3CB1A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CE39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7A24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C877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Portulaca oleracea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ACAD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7817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CE78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7839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B30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9CAE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Benthamidia florida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D3A0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B04E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B540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EA4A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3864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7224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Benthamidia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EA9B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5EEC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F93D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71C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2246B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0029F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567F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7621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5B73E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ADE3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F06B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5D70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alternifolia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AEF2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901D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B072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D68F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4A93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FC57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amomum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C6C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C41D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2313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3735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041D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E39B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C540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3714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0145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BED0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3F20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CF33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F6D3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0E13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5D6D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E102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B06C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8107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rugosa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0C33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29F9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49040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518F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0B62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BF1B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sanguinea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8502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B7EE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4D14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2C4D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948A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8A3D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Cornus stolonifera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5DCB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51C7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28B6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13E0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91A4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6450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Nyssa sylvatica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67C3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B76E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1D15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EE0B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4AF6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EFDE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Deutzia scabra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425B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C5A3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5201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D180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30B9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506A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 arborescens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12C1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FDE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6D4F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20DC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ACA1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BA2A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 cinerea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077C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3904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C242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958E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7F7D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EC43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 paniculata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E808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5BF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0DFA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78EF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8CF6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E813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 quercifolia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39F4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6F39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862E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44BD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281B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AFB7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Philadelphus coronarius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1AB4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997E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F2AD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BAF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016C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AA5B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Philadelphus inodorus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7CBB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2DA3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F388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09C9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7216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Hydrangeaceae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E8D5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Philadelphus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4073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FBA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E0CC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CCB2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D652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277C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Andromeda polifolia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D09A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B5D6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16E0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222F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7DBE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087F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Arctostaphylos uva-ursi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0513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C380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0955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AACF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DC52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687D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Arctous alpina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B16B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82E7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5347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12C2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A968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0A4D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Calluna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59CA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AD6D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57D5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F371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2A1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E9736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Chamaedaphne calyculata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FE27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3903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FC91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A32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1CAB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F8D8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Chimaphila maculata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979E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9C8D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9E69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55EA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1F97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01B9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Corema conradii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3ACD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FD83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045C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4FD0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BE9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1AF6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Empetrum atropurpureum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67DE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DB88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3363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6BC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29CD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B927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Empetrum nigrum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22DB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40FC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E834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77D6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5E86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6760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Epigaea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FE9C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CC4E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BEE7B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29B1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84A5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E046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 cinerea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ED5A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B347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EE29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CCF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EC96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48E2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 tetralix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2194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4631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B8E3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BDBC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E41B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0AB8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 vagans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51E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568F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FEE6F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E9FF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FB8C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42EF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Eubotrys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F710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3ED8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1E35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EF45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41B3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9B6E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Gaultheria hispidula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E64D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44F9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9704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099A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7BE2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B3E8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Gaultheria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ED64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355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1268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8DE4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75A9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E5C9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Gaylussacia baccata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75D8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09D3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2893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4104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5CF7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8638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Gaylussacia bigeloviana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1F4B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A4AA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6BCF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C05C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A737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069C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Gaylussacia frondosa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9F8F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4483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05CE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106D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383E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B113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Harrimanella hypnoides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505C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F40F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C03D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D286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8E8A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6E26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Hypopitys lanuginosa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D400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2FD9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5B79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03AF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70286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CAB0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Hypopitys monotropa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E83A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28A5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1B71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532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3686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DC3F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Kalmia angustifolia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82C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9603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CC4E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EAED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A011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C0AF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Kalmia latifolia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1080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0F01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215A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FEC7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3D3A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ED2C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Kalmia polifolia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CF5E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5A88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A568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94C2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F9A0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8873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Kalmia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D555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474E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4420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A7ED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415F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0196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Leucothoe fontanesiana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FB18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D520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94E4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B01B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89E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4C28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Lyonia ligustrina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C49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2445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56B1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0109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D843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9732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Lyonia mariana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6AE8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6E8E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3392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E2D5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1C13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197D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Moneses uniflora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F5EE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DE6E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F3D3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7B85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CE2D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C263C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Monotropa uniflora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7ACA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A7DD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F709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0DE4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0BA35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85F1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Orthilia secunda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9B31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BA59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88DC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236D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23F4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6EF1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Phyllodoce caerulea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248B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0C50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E0B0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8B7C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2ED8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27E8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Pieris floribunda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0B7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FF0E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719B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EE1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D96A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C90A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Pterospora andromedea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B4A3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E4CB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0CEA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6DE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442E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C2E1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Pyrola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5C8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E324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0BE1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986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7163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144C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Pyrola asarifolia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C1E1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014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6277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E323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C4D4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0FD1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Pyrola chlorantha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ECA5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89B7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C3BE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8BCF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9DE8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DC95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Pyrola elliptica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524C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3CCE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FB4F4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6AB8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4505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035C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Pyrola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055C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B807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1761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1C80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7998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DEE1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calendulaceum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F3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E054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EAC0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1306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F4D4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8BD3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31A3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54BD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136B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DEC4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2FB2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D159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carolinianum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60A8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34CF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F14B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1EF3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80C3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E1C7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catawbiense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B73E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E0B7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E6A6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E251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66A3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8E64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groenlandicum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B1EE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0EA5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F051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99C7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84D9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A247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japonicum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AB83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E9A1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F87F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7149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1B7B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6726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lapponicum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372D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EB9D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E950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4673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D642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052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maximum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487D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F390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6696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D491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D971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D3F3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periclymenoides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2F14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30C7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72E4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9DC7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F855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EF0C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prinophyllum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BA9E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700B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9D90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B43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A270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CE4B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vaseyi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3458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408E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3F74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AE1C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843E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60D5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Rhododendron viscosum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DA6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286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0C1A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5A31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62A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4A0F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angustifolium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52EA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FBB2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451E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5994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964F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75A4F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boreale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4677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5476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097D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ACB2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4706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CB67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caesariense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611E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E429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B312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0E19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06B0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AD4E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cespitosum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B3F7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3BB5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84B7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D73A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350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5B5B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corymbosum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C6C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08FA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CDCF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8E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6728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7A14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fuscatum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7F04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D209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37CF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A0B0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B1AB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0F26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macrocarpon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41F4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4013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19D2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163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9045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CA44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myrtilloides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B8F7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0C9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8C41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9CB8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5E2C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DE71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oxycoccos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BB32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90AE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D521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A6B3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537E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1F1D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pallidum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BA2B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1A52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4C8F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7AD1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BB77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DF44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stamineum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5531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5823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02E8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3113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B5A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A0BF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uliginosum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E41D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5D5E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0330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97A2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4C71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Ericaceae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BD5A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Vaccinium vitis-idaea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51B2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4C2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940E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5CCC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23D8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22F7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Asperula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8C58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2027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96F0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EEE9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90C5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FE0C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Cephalanthus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331A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91D4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8E01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8866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D613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B69C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Diodia teres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AEBC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83B3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4E39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CBFF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4F9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BE6C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Diodia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5FFE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AC0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C47A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F07A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8BD5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9913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940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DDE5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A0375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8C1E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A52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FE5B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aparine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F9A7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A8FA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833A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7872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DBEC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1BC7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asprellum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CC45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935D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E67B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57BD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40B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3EFA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boreale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1AFB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2588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F913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22D2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DF5D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044D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brevipes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2C35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0034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31F2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7669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B3EC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92FE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circaezans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4120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8D42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71CE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284D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2E70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A9BF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divaricatum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1E2A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5F84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9CEC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1061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6E17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9AB6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glaucum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6A50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A08F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3919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2A7B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CC735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7173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kamtschaticum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5868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B3DD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B8FB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A69E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0B54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C9B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labradoricum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9C28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DC9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3F3F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827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914E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7839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lanceolatum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44A2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099F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7F22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8296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C129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6BD4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mollugo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BCDC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743E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E4FE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536F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ECAD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BF4F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obtusum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535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2588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8349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F640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1593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B9C2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odoratum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5F42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97B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B954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9B7D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2C25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B2D6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ED32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AF57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A599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D28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6A0D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92FF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pilosum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6540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67F1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5E26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F9A2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EA9B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6ECA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sylvaticum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6A7D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5B58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4226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0729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D325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5D05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tinctorium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A15C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5BDD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2CA4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D28E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AAA0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E012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tricornutum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2D01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AB00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7720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BEC0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E445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467A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trifidum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CE8A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98C9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902D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32F2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93CC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22EB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triflorum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9EEF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5D2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5BDB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3DB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C6D3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AA95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Galium verum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3C0E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0113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F61C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F2B6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3D8B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15C6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Houstonia caerulea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66C8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2203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0519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B47A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C45F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81F4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Houstonia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7B09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2881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F5C0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BEA2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7993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2BFA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Houstonia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323A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F84E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7504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DBA8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D217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CC62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Mitchella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DF91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EEC7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76B4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4719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B0C1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006D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 tinctoria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7A08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95F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B4C8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09A3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D246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Rubiaceae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EE71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Sherardia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8BE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F68E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3F79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6FD0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A323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9C7B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Amsonia tabernaemontana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357E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4759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1A70E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2EA6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C776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2709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Apocynum androsaemifolium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A9DC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727C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FE24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6920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D74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1C8B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Apocynum cannabinum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2E3A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5C0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714A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DAAC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0D0B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719C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amplexicaulis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9E0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8E26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CF83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3C28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840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0FC8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exaltata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8008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E308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71D2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FA4B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38D3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16AB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incarnata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C494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863A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2666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9E59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E9AD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AD2A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purpurascens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31DC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D5CD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D1B5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A10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7A97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0A18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quadrifolia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54D6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B550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AABC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2234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4BE3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5FF1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syriaca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C8A0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BD1A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6474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1262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52BF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9217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tuberosa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9DE2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FC7D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C8A1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D510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E461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7554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variegata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3601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1E1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1271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D703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AE43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6FDF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D13D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3DB3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5765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A466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0C13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463B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Asclepias viridiflora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52E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BA12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0B5A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DE62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F4B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8E87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Cynanchum louiseae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032C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D8C5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1514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88EE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447D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9651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Cynanchum rossicum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AF6B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AAFF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FC27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B76C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CDA8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BEB5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Periploca graeca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3BDD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AFFF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8785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7633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97CC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8E21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Vinca herbacea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979B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2481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298A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0CEC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CDA2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F09F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Vinca major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17D1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D2A5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12CB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BAD4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6823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Apocynaceae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1DD3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Vinca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48A4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CD67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1F79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2826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62F0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A703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Amsinckia eastwoodiae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4D10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7C14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73CC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865F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0B81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64B2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Amsinckia lycopsoides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13C8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FCEF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A237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6EED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88914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9C8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Amsinckia menziesii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CCC3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85C3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90BE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2A3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5605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1F87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Anchusa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A6C9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8A59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3638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F1E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D1E5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62F7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Anchusa azurea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BFC0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4AC3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9770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1426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0E29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57D8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Anchusa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21E5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6B9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385B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B78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AADF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5708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Asperugo procumbens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E38D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A8C9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F5D2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1D91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53B0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A782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Borago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3DE5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8E44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E936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A29C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5BC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ED75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Buglossoides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C1A3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B27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2B58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429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1F91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21FD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Cryptantha ambigua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0B58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45CF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0873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F8D3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E645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02076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Cynoglossum amabile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E35C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6B0E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9AD9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3E2C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3349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8AD4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Cynoglossum microglochin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15A8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FDBF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F5FB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A005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755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78644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Cynoglossum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AACE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BF24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9B82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B536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F4A0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C211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Cynoglossum virginianum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2A43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5CDD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7CD2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F856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1FA8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8EB8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Echium creticum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489C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B26F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1695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AFFE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BF9F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65CB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Echium plantagineum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4D95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6A24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EAC2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7212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647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7440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Echium pustulatum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E4D4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A7C9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AEDA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26BC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0F5B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334F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7E82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6FA8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AC18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FA24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5ED3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D5C6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Ellisia nyctelea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3B09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E7EE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135E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3659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1AF8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CC3C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Hackelia deflexa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3E4C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14E7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1452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109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CB74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4B61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Hackelia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FAF8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0E06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8D02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A238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4C6C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D898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Heliotropium amplexicaule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5FC9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B7CE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F7669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A5B7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8527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4EA1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Heliotropium curassavicum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9E82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0182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193D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26F0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EE6C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C970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Heliotropium europaeum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EE5B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4019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68FA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65C7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9CCF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C3419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Heliotropium indicum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B809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4FB1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BF4D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5B3B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086C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46F4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Hydrophyllum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215B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B7B5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E331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17D4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36E9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AF7B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Hydrophyllum virginianum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2D14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83F8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20D2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F3E9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A17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56AD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Lappula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4661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079D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8520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3ACC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B9DF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B3C9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Lappula squarrosa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3A42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1DCE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46C7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2DBD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C4C2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755E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Lithospermum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94E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D548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A9AC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53A8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693F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C4D5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Mertensia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439C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C8C1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3848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591E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FEB4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6338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Mertensia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7CA9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76C3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376F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B366F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5E34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1560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3046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1949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7063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C735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6D88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115C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discolor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0896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8F6D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5078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B2F3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37C2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2B5A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laxa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2A2E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4836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2D29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33A7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A6E0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FB09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scorpioides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A8AE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364C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5244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A16C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DAEA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65E6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stricta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444D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681D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04A5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141B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7BD7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061F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sylvatica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FE52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6B1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6C6F6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5DF3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543C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A714B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Myosotis verna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D20E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92F2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56F3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FAE1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9B0A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FFD7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Nonea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0C97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0A33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9DCE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D63E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2981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536D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Onosmodium bejariense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AAF5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9CFC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82C8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0331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80D3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4449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Onosmodium virginianum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B7C3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D3C6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0D8D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504A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536E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B763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brachyloba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6E69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C3B5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F2A9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FA50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E57E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3465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distans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26B2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9B7C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05CC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4F4F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B711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19A60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egena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0483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3CC2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0F85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7AA0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72E1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3CA8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linearis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243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8B0A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D373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8340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5207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EDCC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C128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458A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E8F4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FC75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3644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EA83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purshii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C670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DD6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3809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FC60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0873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268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tanacetifolia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ED56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23F3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389B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DE2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BB58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4499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Phacelia viscida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B8B2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9369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B91A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9F53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4F48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964A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Plagiobothrys reticulatus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B7F2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F100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8590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4A0D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E64C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056C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Plagiobothrys trachycarpus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2185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1904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FECC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0BDF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850F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A374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Pulmonaria saccharata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CAA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86E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E4D2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0AFA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278D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5A2A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Symphytum asperum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13A8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34F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E26A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6686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4126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6CE2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Symphytum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39D8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20B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6521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2216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B8CA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Boraginaceae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4460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Symphytum tuberosum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3179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1583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C6F3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C209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04BE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003A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Calystegia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BE36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2B28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ADB9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75F7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A639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F9F8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Calystegia sepium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AD6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0CB5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0E1C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C249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8AD19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97BE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Calystegia silvatica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729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945F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02A3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76CA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C52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33FB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Calystegia spithamaea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43D1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DAA5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7793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474D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66A6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0D9F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Convolvulus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9C15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F5D1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E449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5C0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1882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520C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approximata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C24B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D823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BDD3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EB1F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237C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7BDE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campestris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165E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308D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ACBC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7665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10CA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39F0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cephalanthi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BE0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4FDB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CEB9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D1A6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FBF3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BF5F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compacta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CA36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A42F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12C6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A715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FD97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A4EF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coryli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7B5F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FAC9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B5D3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53BA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753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8BCF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epithymum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B6D9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AFC8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1535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708C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D36D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29F3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europaea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5FFB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2EC3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EC02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B0CE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EEEE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35E5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gronovii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C00B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78B6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F6D5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31B8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741E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B366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indecora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811E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8713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1C76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62AB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5223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25FC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pentagona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4203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7E4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CECC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EECA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D7CF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49B5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Cuscuta polygonorum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CB2E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C496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1BE4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7B9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6CC4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B2D0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coccinea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ED1C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5D08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D3C1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29AE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2B67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3C1E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hederacea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67AA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3B3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A998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A8F0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144A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7B90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hederifolia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5BDE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7FFA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19471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447C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7A01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9908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lacunosa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DDB3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2D97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8953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C9FF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6BD9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766D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pandurata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54D5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D44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BE78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589C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6865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F8E5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95F5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E596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D32D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2031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11B4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4EAF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quamoclit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B7D4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529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7FB1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90EC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C2AC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Convolvulaceae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5455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Ipomoea tricolor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5C16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DBB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4935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B6E4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73AFE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3157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Browallia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F727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BF2D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944B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9FB4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E91E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35AE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Capsicum annuum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69E9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3ED5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5181C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0E67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94BA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CD9E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Datura inoxia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47C3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2644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4154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0116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D09B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DC33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Datura stramonium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AFBE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1E37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712D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CB4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A4C7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8DB1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Datura wrightii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D14B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4977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8111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E820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3F95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4C4E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Hyoscyamus niger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5A1D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2542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3834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794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6EC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A187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Leucophysalis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DD38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DBE0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E49D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41EB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FF52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FFEE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Lycium barbarum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6A84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7A03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25BB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71FE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4850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57F0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Lycium chinense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AA6D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2A26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1A0A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9AF6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DD91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14B0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Nicandra physalodes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D127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F2F1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26B0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13D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EBD3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2B22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alata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E0B7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DB5A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8D68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549F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6D98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7075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langsdorffii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503D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56F1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0722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DF58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655D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B4E9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longiflora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73B4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E486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73C6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CDF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C31B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F25F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quadrivalvis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3B03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FB01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D18A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9FD7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25FD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8A76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rustica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F05E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6BB3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C2EB1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AF54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3F8B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CC9B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Nicotiana tabacum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807F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A54E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6517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C174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9F0D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CECC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Petunia axillaris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9459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385D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7D51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501C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5B5C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01AE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Petunia integrifolia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9152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0965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95AD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B4A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44FA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379A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alkekengi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21D2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A0D1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C39AF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2371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C21C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BA78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angulata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9F9B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230D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0B2F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1C15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7B267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7E7F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grisea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F462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771F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6E30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1E6E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8011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1C54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heterophylla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E784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C0A4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004F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4822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662D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E575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DFAA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90CC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63C1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0597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A123A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E09F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philadelphica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5393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605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62B1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15A6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9F9C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31F4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84E1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CF86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038E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4202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7356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DCBE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Physalis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8968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730E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0685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8531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567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F3A9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Salpiglossis sinuata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BE57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1E93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2697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3ABD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74B7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BD1A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carolinense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B836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167F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C492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879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0EDB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0C80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citrullifolium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A9FC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4694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F0A4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2DF2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C5FC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6D5B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dulcamara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5726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47D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3F07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E153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5C78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752D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lycopersicon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4C93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CBEC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70A5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0847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BE19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E1B7F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melongena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5AA0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D967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662F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8DD5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3B87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BB61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nigrum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8C5F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4154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E93E0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352C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FCF3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25A4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physalifolium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201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38F3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6C82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FCF7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A407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C212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pseudocapsicum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58EC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7173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AD5D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C64C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6D9B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F186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ptycanthum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AFD9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33AE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F841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DA3C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46B3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6300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rostratum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1974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86B5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B85D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F96E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09C3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AABB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sisymbriifolium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E3AC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529F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C221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D659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446D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3A09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triflorum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9D46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93AF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6F48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9728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F433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065CC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tuberosum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7311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7592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9348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4492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BCEC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CA57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Solanum villosum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9430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248F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15F0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4369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3792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FA9E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Chionanthus virginicus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9887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8E7B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DFC1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B5B7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4F85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BB7B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Forsythia suspensa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6E71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F6F3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CE1F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FD52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5BBA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1AD5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Forsythia viridissima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7291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40B7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3025E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AA6A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B961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D1C0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Fraxinus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DBA7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B273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3922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E3FF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C318D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9D59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Fraxinus excelsior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8562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2220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5837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E600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C52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B559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Fraxinus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30D6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93E8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6BC0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5DC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75E4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D959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Fraxinus pennsylvanica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397F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EE1A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2AA6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C851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F308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9F09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Ligustrum obtusifolium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2BB6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0176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C7F0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4411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591C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AEFB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Ligustrum ovalifolium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03D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972D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7D9D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6AB6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F4EA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C621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Ligustrum sinense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F159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0E3E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9B97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05E5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3417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68154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Ligustrum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05C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CC8F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61D6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1277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7D9E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4667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Syringa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hyacinthiflora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0DBE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58A2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28D80C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66D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CD21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8677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Syringa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prestoniae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AFE7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61D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ACF51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5B7B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8A70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189B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Syringa josikaea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055B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9A9E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D23E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68E5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4BE3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6F98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Syringa meyeri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3FF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C035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CC85A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A379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884C1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DBD8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Syringa reticulata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ED2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BC52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9075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3929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F603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FE74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Syringa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D57A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CC60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10A63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153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DC55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Oleaceae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C004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Syringa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7388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3DCD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4F50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C4F4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F14C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0BAC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Antirrhinum majus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F141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7B82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5B1E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5DB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4B01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854D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Chaenorhinum minus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09D4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33E1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AC77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BAB9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60DC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04AD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Chelone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7CE9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1AF1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3A86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6BA9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430D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740D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Chelone lyonii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2712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1009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775A5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5574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6DC6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696A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Chelone obliqua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2589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19F2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B45F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D233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1BB6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3F5A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Collinsia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70ED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4EF9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0D5F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B249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C935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0BA8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Cymbalaria muralis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4DB8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A66F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BBA6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1370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D97B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71F9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Digitalis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6DFA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3EC9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C2EB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004D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207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DC3E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Digitalis lanata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5879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39C1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1B66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D09C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0E24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9ACB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Digitalis lutea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7A92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644E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6531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30DC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7CD2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A7D5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Digitalis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C6D4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D689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139C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3100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BE2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2761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Gratiola aurea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C204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286E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A07E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028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F1A6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82035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Gratiola neglecta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C5BC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F04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850A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1EAB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B6BA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132B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Gratiola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682F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0172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D040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F568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B30D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25A8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Hippuris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C1CC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D7B8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6D06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4B61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E4D0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22E3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Kickxia elatine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7904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A434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F7FF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A3FB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EC5D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DBA2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Kickxia spuria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F75B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796A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6EC2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FE93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7D6E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F292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dalmatica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98C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8229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FD92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2C5B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C790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FFD64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genistifolia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CCD9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CF76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B04A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E261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CCCB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96BC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maroccana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D570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3733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EF3E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31A8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1772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956F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pinifolia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D789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C050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BD11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42FF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5B6C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52EA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repens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0846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77E5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3E18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4222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2C28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1374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spartea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6B50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F125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82C5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46E7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2938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79F7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Linaria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2158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48A2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16DA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D45D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1FF3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CA17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Littorella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E8FC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347F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3EBC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B8CA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28C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43FE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Misopates orontium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913B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A5AF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33CA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C008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0474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EB2B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Nuttallanthus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F5D4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F536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90B3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FBE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841A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FE5E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barbatus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77FC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14AF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9489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4410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3F52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403F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calycosus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D958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28CE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9832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62CA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F1E2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8D37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digitalis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A0B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7069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BCCD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E174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4336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8E9E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grandiflorus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5C97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1E1F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B76B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2382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4430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0F7D9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hirsutus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51A7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9A7C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E0234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98CB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C9F2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6720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laevigatus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5FA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DFB9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98E1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B769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6226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7F02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pallidus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9BE1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1DE9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D3E5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C31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A1BB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A03C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Penstemon tubiflorus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45CC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B43E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54CB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2019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73F8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203F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arenaria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3421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F9EF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E1F7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08DD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24B5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43CFD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aristata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88D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0A0E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A54C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E12F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E0D7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C833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coronopus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7178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2814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EE0E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D6A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646A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5F88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intermedia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057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EF00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13C6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A01A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290B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AD85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lanceolata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D63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6BFE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6C94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A17B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02054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90D2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major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E1A5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86AB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1E21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84F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0923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9815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maritima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8CDF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591F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0EBB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EF5B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94A0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D75D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2CDC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10A1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1F4E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4B61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F43A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7C28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patagonica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2720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03BA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597C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1E26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CAE4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A8D5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pusilla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1DFA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0DA4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5E7B6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0B09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7598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6480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rugelii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9A34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D66E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F96D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B0F2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40C8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5538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Plantago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7447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D803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59CE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EF68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8A79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520E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agrestis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F9D8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F202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09FA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4813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177C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04BD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EE11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17ED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29D6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D55F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B21C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0D15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anagallis-aquatica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F43D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E5F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90EA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0C6E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EA3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5C549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AF56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8669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6CD9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6F53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E170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A471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austriaca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A8E7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B81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0786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D6CD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A601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93175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beccabunga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F20C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E25C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6C22A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BA98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828D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806D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catenata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E90B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6811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FEC9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7ACB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D7C4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AA05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chamaedrys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A588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6295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3DF0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8549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61CC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EC67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filiformis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4709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35C1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4D874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3B0B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3642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9047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hederaefolia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04D0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B0EB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9B68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4BF4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DCA7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072B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1869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8DAF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B247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F999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8F85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0AFC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940D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CFC4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DB74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7973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5071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1D50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peregrina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9F4A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EDB2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0DFD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0C52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D081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0B74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persica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721A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7859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5C6F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BA8A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4FC9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EC625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polita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85FC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3B34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B4BA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3221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2967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756E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scutellata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0BB1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A75D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49DCE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6D6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971D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5380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serpyllifolia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77A5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0B3D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2873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AB85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1CDB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1DC7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spuria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DA3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3361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8E5F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E5EB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828A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FDA5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 wormskjoldii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B725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2BBA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9C11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E9A7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DBB1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Plantaginaceae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3AE7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Veronicastrum virginicum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D0DE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FBEC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2145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218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46EC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DA06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Agastache foeniculum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2C2F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145C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5A49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77E6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C761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E831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Agastache nepetoides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BFC4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EFD8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1DBC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B871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EE66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E0DB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Agastache scrophulariifolia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436B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89EB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71E2E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7B9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ED9D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B6F3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Ajuga genevensis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AFE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D578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29BD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1B44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29BC3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2564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Ajuga reptans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A018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E430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AD8E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4815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61B9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1A9A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Ballota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A3E7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F9A1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E1FD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450B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C7DE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A171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Blephilia ciliata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81A4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9C01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4CCB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B9DD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7D9A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9048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Blephilia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27F7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473F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21D6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2D54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1B30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2D5F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Clinopodium acinos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A36E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E07C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4A42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3BB9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412F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CD90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Clinopodium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3CBE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555F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89E9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E128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CC55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F3F4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Collinsonia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062D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118E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D794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11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27BB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5842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Dracocephalum moldavica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EFA0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DEB5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EDAF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5946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E4C2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11DF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Dracocephalum parviflorum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AF98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78AF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AACE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6AEF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6908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701F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Dracocephalum thymiflorum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6AE9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8086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9D54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AE52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B1633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38D3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Elsholtzia ciliata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1F8C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122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F7677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C3DB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D466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7A53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Galeopsis bifida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EA9F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EB1E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E68A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4815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63D8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7171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Galeopsis ladanum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203C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AF51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7CD7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565A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D765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5B0D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Galeopsis tetrahit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1DAC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79A3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D702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5833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B56C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21FE9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Glechoma hederacea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30F6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6481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B6B5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88EF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692C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E640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Hedeoma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35FF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9524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80B4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6FE0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01C7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3D6D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Hedeoma pulegioides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9AC6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C4FF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C26A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A9EC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D9FC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C3B68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Hyssopus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3E87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EE87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327D9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7610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1AB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30B1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Lamium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2589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1B3E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940E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0823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3B61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1B1C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Lamium amplexicaule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21E5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618E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BB8A0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EF97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A079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6418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Lamium galeobdolon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1641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274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5AC2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AA8D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F4DE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F60DA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Lamium maculatum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7797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0DAA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B168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E9BB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D3F0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CF18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Lamium purpureum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F0B2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FBD1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35D9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06F7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A3FE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51AC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Lavandula angustifolia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5282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76EB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0EBB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F280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3EF41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27EE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Leonurus cardiaca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E729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31DD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2734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45A3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8CC5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76E89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americanus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C583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622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BBDA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0C8F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DCE0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AEA7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amplectens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C6D7D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6A6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6CE3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BB45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5341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F1B7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asper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0858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4913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AF134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5E3A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F129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FC16E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europaeus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CB6C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FCF2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55B9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64FA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DACA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A2E5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rubellus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55C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7930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5555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C99E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CD78F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A70E9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uniflorus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E6EB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EA4B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377B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BDF0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BBB4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F9DE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Lycopus virginicus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E935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0E4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4104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804C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FEB7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D62F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Marrubium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E1F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88F5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E036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4375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0A1D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27DD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Melissa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65B4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D8C3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EC26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8B64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9DF10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3592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aquatica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50B8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B19D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E76B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EF2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FB8E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9FFD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CBB4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DA0B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95AD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1251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BD43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D58F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FD76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C30B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2B47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2016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1D05B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7172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4E3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DC7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DF12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6D8C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6AAC0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ACB5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piperita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C2C2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A137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38B4D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DEF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B73A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45AB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Mentha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C268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2B19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C545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32E0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DF0E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3257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Monarda clinopodia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4E41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301C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5128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16F3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856D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D5C7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Monarda didyma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4413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A454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6F8C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7B0F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09079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7473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Monarda fistulosa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7A6B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A9B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9394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5D8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BB66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5692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Monarda media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4AF6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D4DF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470D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B206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A660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E032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Monarda punctata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F91F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4146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3A7A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CD9E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5391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0184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Nepeta cataria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94470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A078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CFC2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6AD7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CC53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AE09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Ocimum basilicum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9D7C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C4F3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C4B2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5C70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533C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5162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Origanum majorana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3573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AEFA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7A8B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0DA0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CB54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6E26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Origanum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C03C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D918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6C29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50E1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DE48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91AC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Perilla frutescens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8EBB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B5B1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F9C2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89C6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882F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8080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Perovskia atriplicifolia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C107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4A71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2556A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A802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7658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1AD9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Physostegia virginiana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0AAA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2F72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18EF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E5E2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3291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FB08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Prunella laciniata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7C8F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9B33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D90C0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9F27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B9E9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3CFB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Prunella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90DA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1EC7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AB18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AFA3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1FD3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0818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incanum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921E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A13C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36C2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D6EC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2E09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3061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muticum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25B7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ECD1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5112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D0C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14D75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94FF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tenuifolium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21E4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5322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FF2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3C89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67A2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D7745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torrei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9857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72CD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8C353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3743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1B175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5AFD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verticillatum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ACDD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C80D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89C3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576D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1F00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508A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Pycnanthemum virginianum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ED4D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B6BD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0A70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2E9D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5019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E06AF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Salvia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7462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E4F1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1DF6946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95D0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66AD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1889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Salvia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7282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0F09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1B9C9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A6D7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97E5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5CA6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azurea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256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A85B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3DD35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65D4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A17F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B1F3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guaranitica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D88A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45AE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69840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E075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FD67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7BF6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lyrata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BCD1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C452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C93C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F342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3B52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CB0B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nemorosa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7A55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1EFC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42A0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3216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8A89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D47C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C562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6E01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0BB6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196A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30F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0E7B6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A0D9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B22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5E443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5D0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E2B9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FB462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sclarea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BDE6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383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2FF9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6CAA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DBC86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A4A5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splendens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6C6B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697E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FA55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851E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DD551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166B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tiliifolia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1CBD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A87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76D5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A3BB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698B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0F40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Salvia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3422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2221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FF07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D7C3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69D6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56B0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Sambucus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AE0F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9CA8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CB9A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BF60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D7D8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98E8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Satureja hortensis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2361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4E59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7A04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0253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58AE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3B08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Scutellaria altissima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B361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A40C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6F33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1BCF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E47A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49BA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Scutellaria galericulata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8137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37E5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A023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0C6D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C9A59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E29F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Scutellaria integrifolia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1823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14FF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7CB9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6B8A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AC04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3FD7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Scutellaria lateriflora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4D66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648C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A6077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D210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C0FD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CCF6D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Scutellaria parvula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25D1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D93A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7CB2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78ED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A39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9B83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Sideritis 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21A3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8AFF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1358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D5E6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FD58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3FA2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4788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4744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56D1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3AA2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7036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DCAD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ED79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67C7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432DD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AB94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74EA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5414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byzantina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A065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6B59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2802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41A7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CAA8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B33F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clingmanii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A3F1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8778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78BB5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FE57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722B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E934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germanica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8B7E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707D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EA37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B733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4BE2D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4B47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102A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3DFB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84DF2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642E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54A0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9FFC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hyssopifolia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97DB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DBC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742B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726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5AD2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48AD0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palustris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225C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428E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D72E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A7FC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9F5C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AC88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Stachys pilosa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EEDD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A653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2368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2F44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50F6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168D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Teucrium botrys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47BC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1B94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633C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790E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1D6A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8AE0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Teucrium canadense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E0E1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43C1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40CDC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1A44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B1BD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35D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Teucrium scorodonia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116F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EEB2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E1B3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2329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00D35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B87F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Thymus pulegioides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0EB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3517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0242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A0FE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5565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34A7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Thymus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0497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40CC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DF4A0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C91D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6C0A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EC47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Trichostema brachiatum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8B0F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EB74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12F0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27B7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C6C5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9C3BE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Trichostema dichotomum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B1C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753F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1B93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9A17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9700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Lamiaceae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EBD2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Trichostema setaceum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F044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7AB2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350E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F788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2A20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Bignoniaceae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3A25E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Campsis radicans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CCF4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CA97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A72F1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6C37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87A0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Bignoniaceae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2AAE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Catalpa bignonioides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655B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66ED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5493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C69C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7F68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Bignoniaceae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D00B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Catalpa ovata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444E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D3C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90CE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9BC3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ABDA8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Bignoniaceae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EABF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Catalpa speciosa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B56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62F6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6BBA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5A8A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6E1C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4C86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Ilex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merseveae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CB2A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228C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6A11A0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D840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2E23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157C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aquifolium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5D17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5A44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7FCF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4E73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A56D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582E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crenata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EBA9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C7D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82D6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48F1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5407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B6E8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FC14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A90D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F210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7CF6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121E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215CE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laevigata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F68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C98B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138C9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AC8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9EAF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C7A4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0FAA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1A96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85E0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0669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088D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2E81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mucronata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3587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A6F1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B48A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03D5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26CC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8C2D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opaca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AD89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8BC2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D932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3019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389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578D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Aquifoliaceae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E2D3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Ilex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DAC0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229C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067C8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7759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A2DA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B54F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Acanthospermum australe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B1EB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9E32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719B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E331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F12C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5211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Achillea filipendulina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77C8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4F04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7B69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5670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3921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C917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Achillea ligustica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A418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5283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8A07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99F8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D42C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AE83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Achillea millefolium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EFDE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2BC0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AE5D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5FF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2B43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C67B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Achillea ptarmica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711B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42BF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87816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40EE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576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7B71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Achillea tomentosa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CCDC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217B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D7C1E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7CDA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E12C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65C3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Ageratina altissima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0523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252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E1CC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3770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D62D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9BB30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Ageratina aromatica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3105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9FF7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92AA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714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FC5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87DF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Ageratum conyzoides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8851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B14A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166B9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A0E7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E858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8C31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Ageratum houstonianum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5CBC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B2DE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B783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2A75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003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B3AC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Amberboa moschata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FDC7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DE5D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028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301B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9B181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F940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Ambrosia artemisiifolia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2542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69E2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BEEA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7D3B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5935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68DC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Ambrosia bidentata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EACE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F0C4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0970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4456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ADEA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FBF1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Ambrosia psilostachya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5DF2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377E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0A97D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23E3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E4B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FDAA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Ambrosia trifida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8076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4981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2D17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703A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80EB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E61D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Anaphalis margaritacea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0501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2979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8C6B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F79B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133B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D23AB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Antennaria howellii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2435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736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B5DE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F34A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87AC1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E126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Antennaria neglecta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834F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8B5E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9BE9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1A01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C1F7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4367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Antennaria parlinii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DAA3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C924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D082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530D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A82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7E8D2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Antennaria plantaginifolia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F9BA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72D1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F15A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291E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96A6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6B42E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Anthemis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F1FD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8A3A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5CEE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1DF2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F782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47EA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Anthemis cotula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FE16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BC14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5450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4722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01E8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3AA1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Arctanthemum arcticum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5B33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E90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BF00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935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5287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282A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Arctium lappa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EDCC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DDB6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5D78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928C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19DBD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13BA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Arctium minus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E0A9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E28D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5E5A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F7A4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6EC8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21BA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Arctium tomentosum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F10F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D9FA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9B37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C859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2958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406F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Arctotis stoechadifolia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0A7E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A95E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64D0F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A0C2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3FF9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4B13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Arnica lanceolata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2D6A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5296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1FB3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B188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D01D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FB47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Arnoseris minima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E538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B35D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80B9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3593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5964B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7904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abrotanum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AD10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4FFB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F7E7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5FB7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1556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9285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absinthium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122D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78B6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CDD7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8810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E1CC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757D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6379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49E4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75D3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D922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1FC41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B15B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biennis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0589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78CD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F5923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49A8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DB77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7551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campestris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B8FE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FBC6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9353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F7E7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7272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8E7C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carruthii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528B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ABBD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D9C4D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090C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3A78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3203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dracunculus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C08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437B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C0BE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6155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0F8C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8283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frigida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FE92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4E66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2FA9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6A9C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FE64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6510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ludoviciana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321C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889E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72464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7547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370D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16E7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pontica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B9ED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E7DF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C00E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FE5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1C0F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8938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stelleriana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4FD1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141D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909A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F2C2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2E9A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DADAD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tridentata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0B67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8B35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91892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8654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54BE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233E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Artemisia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1223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10D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CCC9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4843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4658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D09F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 tataricus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83D7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E2C5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6032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6AAC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623E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F263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Baccharis halimifolia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ED0C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F2D8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2765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7D30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BDC2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CE66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Balsamita major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3775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AE63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7C6B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698F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AF801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D0EC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Bellis perennis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11ED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DA80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6B4E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35BC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8AD6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52CC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alba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71B8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D1CB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9B300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AE07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55D1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5666F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aristosa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B82A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483E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E0E6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8F2B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83CF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BDFA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beckii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48E6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AF30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D0E8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067B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BA3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3D358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bipinnata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3B33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24CC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03F5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631A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0CFE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9F2A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cernua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33C3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E58A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BBBBC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E8D7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9DB7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9C7F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connata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DFC3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57F7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C00D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2D2C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08AE6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16B2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discoidea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C9DA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C0BA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3867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DB86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4F5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4C6F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eatonii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56B8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FAD7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9293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E172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031E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CA6BF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frondosa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FF66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0EEC7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B9F1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43D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72C0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4871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hyperborea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3D4D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E0FF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EA83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6C53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DB68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3F681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laevis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8A007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3FDC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D6FBE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BF7F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9A7B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926B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pilosa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2B48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7B0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662C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8A14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388E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D20D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polylepis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4A70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D834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2C40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CE5A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2766B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092D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tenuisecta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3018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3805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C7BF5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B754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29C7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CC80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trichosperma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6A30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DFDA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E14E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04BC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C7490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48BD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tripartita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A80B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D93C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F216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9CFD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A70B6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6DBF1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Bidens vulgata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48D0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7509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3D1CB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5521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04937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99FF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Boltonia asteroides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E969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7840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7093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837F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D0AD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AD21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Calendula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E58C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3CBE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A108D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E66E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24CC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B839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Callistephus chinensis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7735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452B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9770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DCD1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65FB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6E22C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Calotis cuneifolia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3A39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C4E5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8727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CCFA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B778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8A75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Carduus acanthoides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C77B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DE05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E0CD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124E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674EF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4E4B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Carduus crispus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B916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9BDF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F9C2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3030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BDB2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81B5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Carduus nutans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D2729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6078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B3D6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9434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BE06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0046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Carthamus lanatus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AD52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5338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CCD2D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47BF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96B0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B05EC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Carthamus tinctorius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46B9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3D11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BD05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C275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123F5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155D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benedicta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BC4F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5011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D65AA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8595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B7538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0D41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calcitrapa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921B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3301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5555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6136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617CB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FA1C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cyanus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1F42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9E7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1020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B2C7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AE36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65430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diffusa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C9E3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296B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0DE5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BB6F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164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3F7C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jacea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9894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A4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823D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1CB4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3906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B0BD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melitensis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6D6B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D1A3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C4E1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77B2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173DA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A431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montana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FA27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CAFF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F89F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05E6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742DA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0817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829C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B02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245E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1324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68CB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A55C0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nigrescens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BE5E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45C8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A8A8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537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4A7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6F40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phrygia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0545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396A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158D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5C2C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2C85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02E1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scabiosa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9EF3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F0A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BF27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339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192C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C6CD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solstitialis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C229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B577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4B26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CEF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3A05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ED91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Centaurea stoebe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F713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B84C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972E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1C85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3F2E6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E419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Centipeda minima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A6EB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B4CF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96984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CE57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F62A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D24B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Chaenactis glabriuscula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9933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4E92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11DAA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8EF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C6E5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6589D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Chrysanthemum morifolium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65F7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E49A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5586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FDC1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F2A2D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5D81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Chrysopsis mariana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342C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A573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1EDC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1203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1EDB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D81F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Cichorium endivia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426B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16C2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BE72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0DCA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180A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485E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Cichorium intybus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5EA3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C586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08240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3763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F246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C80C9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altissimum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CE5E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FA65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2131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5AC8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C149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38C50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arvense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EBF7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BBE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D19E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75CB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1A52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E725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discolor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9519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FF2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3621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BF5A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F0B2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0CDD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flodmanii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A9BC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ADEB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D69E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B163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47EF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C2B8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horridulum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11AF2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CBAD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149F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7E4F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CC35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3D72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muticum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6CFA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E24F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09C8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26F3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5EAC3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0132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0918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F668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3F63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59BB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7C3F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9820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pumilum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13E0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98A0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7845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CD1F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4F7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616E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Cirsium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D019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607B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FD14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0198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50B5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44BB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basalis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24B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B75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AA97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FE87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8E34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83542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grandiflora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4110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22C3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D9F6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8768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D064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3A5880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lanceolata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60B0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6CED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F092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C4FD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4F2D9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93E8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major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597A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C2D8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99CAE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352A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B553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5AC45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palmata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2B24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208B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55FE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DDF3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E2DB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0F98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54CD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4D23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1E89C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03A5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F444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5FAC0B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rosea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C004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7D2C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7F1A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9836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976DB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DEE35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tinctoria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C4DF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B713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0A5E8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2C67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8007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9AD9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tripteris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9AFA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8461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1E98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E2A3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9CAC1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835E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Coreopsis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DE73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06E2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4034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BBC4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5E594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F94F2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Cosmos bipinnatus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3970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AC33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CB3D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348AA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B73D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BA3B2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Cosmos parviflorus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7C38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9492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96D0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F020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C10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B72F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Cosmos sulphureus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9CB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E497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7E392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C47F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54FF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E9DA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Cota tinctoria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6665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50A5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DF6F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83DC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DAA43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DF78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Cotula coronopifolia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1EAE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1662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49A1D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CA52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EC8D8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22688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biennis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116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6045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E098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D18E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5BE5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8ED0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capillaris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EDA0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440E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EF1B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56DD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89479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8D28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foetida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68E7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649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253A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F3E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33F9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EA2E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nicaeensis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FCAC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8291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3E7B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3A19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E2BE3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A7F2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setosa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0C7D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482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FCC9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0D0A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5B557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EA62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tectorum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C6A3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78AF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CB73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D49D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B8522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3508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Crepis vesicaria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8B38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FBB7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041FB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8F0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08860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09E4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Crupina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93B4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89E4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048D8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4189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3B00B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8983E1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Cyclachaena xanthiifolia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937D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52F1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22F5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B677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0C41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304A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Deinandra fasciculata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B771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7777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41BF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38A8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A118C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3FC4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Dittrichia graveolens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5532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129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F88A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5201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11F3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B4BD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Doellingeria infirma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C9FE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2CB3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ED42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F710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3732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A6B9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Doellingeria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2DEB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35C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C5FFE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1FC2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7EB57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05344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Doronicum pardalianches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B48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D924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BE9E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C65E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2F69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F46E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Dyssodia papposa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102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0960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9B96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D5EB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B0E5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6FBAB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Echinacea pallida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5AA7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CBE8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8D67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FC00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A2E5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A4968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Echinacea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2EB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9AF3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5C15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C96C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67735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C1930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Echinops sphaerocephalus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3217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C277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DA82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A6AD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4CB6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F42C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Eclipta prostrata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6808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0A72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1E82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BD7C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5F2E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8878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Erechtites hieraciifolius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7C60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86DE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0C38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83C6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65BD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202D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acris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9098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3A27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9E74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E5E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9ED4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49EB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annuus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ED49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1863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B4C81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F0B1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CD0A2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04B1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1E5F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283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582D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6DEC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2566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DE0D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hyssopifolius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AEE1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1003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9E18C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E681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03631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FC73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philadelphicus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DEED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5262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CE05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2921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F4F1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D322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pulchellus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EDEB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7BF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4A66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BF7D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320C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21EC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Erigeron strigosus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6A08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DC30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581D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5D2C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8521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6155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Euchiton involucratus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1DD5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929B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704C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822F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67DF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FB43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6357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2549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E090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439B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A121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B9530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altissimum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7666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462A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BFF8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072F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C129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5D55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hyssopifolium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AB41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FDC6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B9F8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B478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8BAD9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8F2E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novae-angliae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EA86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2872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CAB8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7EC5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5E38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B0C7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perfoliatum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D88E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E0DE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78F9E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1164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539E2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E613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pilosum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7AC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132B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2782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1837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1FFE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27AB7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pubescens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8E813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53EF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02E7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B526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9ABC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3E77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rotundifolium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6943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4B83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0741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6BAE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1506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F9CF4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serotinum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5EAD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2E01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84074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6AAD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94613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635A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sessilifolium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89EA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FF5C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EC6DB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190A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AD6F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9138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Eupatorium torreyanum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28A9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5A5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3A98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38CF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8DB2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1449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Eurybia divaricata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5F25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406A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325B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09F2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B9295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74C89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Eurybia macrophylla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4174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2F50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FB04A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DD2C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FEAF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A0F5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Eurybia radula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F195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EFEA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C0A6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EF2F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0796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2544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Eurybia schreberi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AF9B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F630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C06A9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CDEB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D4A7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2B90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Eurybia spectabilis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4325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FA29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9D79E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A726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87D2E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B382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Euthamia caroliniana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ACB4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26E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1669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F392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47767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69972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Euthamia graminifolia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C1D1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92E9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13189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CF36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5D417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A5877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Eutrochium dubium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4B99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5294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1398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A434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8E41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7AA0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Eutrochium fistulosum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5EE0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CD8F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ABEE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D4E4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4D64D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23AF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Eutrochium maculatum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0A0E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CD79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396B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F241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C0A1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10272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Eutrochium purpureum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BC11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E953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7367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EB5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91E8A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96B72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Filago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FCB8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4740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3B87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4E31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D7E26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1463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Flaveria trinervia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3266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903B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89A0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C028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CF01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66467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Gaillardia aristata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AB6C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77C9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DBC9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CDD3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2D8D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A1CAE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Gaillardia pulchella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F175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46E5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F6BC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DABE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C38C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F4E6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Galinsoga parviflora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311E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6A2A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E4230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B2EF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8DA53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0877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Galinsoga quadriradiata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E869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2194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787049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EF3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164E9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D2F4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Gamochaeta pensylvanica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F676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3B1A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49C2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82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7D28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81C3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Gamochaeta 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2F8E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7645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B111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B9227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6D07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B272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Glebionis carinata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9EFC5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7738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0063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094C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CC56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1DAE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Glebionis coronaria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B3C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4959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1096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E6F9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ED0C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171D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Glebionis segetum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DE0E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E96D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A5465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6C6D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AFA0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AE4D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Gnaphalium uliginosum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DB89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362E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CE35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8782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B458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F04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Grindelia hirsutula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1EF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0CDE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335F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DCB8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C993D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CE762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Grindelia squarrosa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982D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24F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133D5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EF8A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ACA4F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40ED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Guizotia abyssinica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DA64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3F07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02E9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260F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23C4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322EB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Helenium amarum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37A6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EF22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AD9B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C074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507D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DE41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Helenium autumnale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8FEA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207E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505331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3CD2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5E39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C86BA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Helenium flexuosum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D6C0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94AE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54E7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850A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FAB0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5CCF9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annuus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955D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2A28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94477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3C0B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38CB3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E0177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debilis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F208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43AE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2363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870E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558C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F4EBE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decapetalus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0B97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B364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340B7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AB5AF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CE93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08C4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divaricatus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699E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FD29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9CE2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A9A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2FEFD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1044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giganteus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219E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C961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0665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99CF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AC62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4DD0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grosseserratus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46B1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1FD3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3038D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806B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B238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62F91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hirsutus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9EBAC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4E9E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803C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01FD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661BF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4AD89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maximiliani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643C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74A8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59E4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A571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0F5A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09E1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microcephalus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19C4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A57A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D051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9D3E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840A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9A5D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mollis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EE8D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C507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A83E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CBA9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2031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276C3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occidentalis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7073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1EBF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AFB4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68DA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94D0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0DB0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pauciflorus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327D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0862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2F3A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B364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21AF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65EAC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petiolaris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EC1D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2F99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6B636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F5AA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919D5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84DD3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strumosus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BD2D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9672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0F67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5DBE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67108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6F14C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Helianthus tuberosus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A0B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57F2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410F1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F63D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B2B4B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CBC7D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Heliomeris multiflora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BE6A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08CA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A0B9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ECD1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1BD4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A5E6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Heliopsis helianthoides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9B01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9E0E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5080B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F53B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06AE3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56ED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Helminthotheca echioides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E4AF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238F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ABD40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67D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19D9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BC83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Heterosperma pinnatum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FCF2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0E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6118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5F3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C287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C52B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Heterotheca subaxillaris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1796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FF1F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340D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F7C6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96FC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5691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aurantiacum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1A20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5E49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58F5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EC45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2411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B961F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caespitosum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EF04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8445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7DAD0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D23F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D6357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CD1BA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flagellare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AA82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6AAD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D8842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64CA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A838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794B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gronovii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598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161D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96E2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75BE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1B27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D18B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kalmii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E2A7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4134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A251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82C4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AE42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43B8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lachenalii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0E12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D7BE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46D0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190F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61F4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E624B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maculatum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1C16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90E8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5162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CA1C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A492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8972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murorum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E8B6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ABA1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489A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4C11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4F31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224E4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paniculatum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22D4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3304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211B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3A4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9BB3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3923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pilosella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14B4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4F37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CE79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314A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04A0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9382A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piloselloides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0726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5004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F8BC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7AA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04D29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10915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praealtum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A3F1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670A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8F65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710E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4F87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05C3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robinsonii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27FB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D522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F663CF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4671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8194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2C39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sabaudum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9FA1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FD09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53CD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3E09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F012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0EDD1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scabrum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451C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5E078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1424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E6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06E8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0647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umbellatum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8F250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1169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27BF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BBC7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EA29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4401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Hieracium venosum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0ADE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FF1D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3C85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F241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DA92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D3EA1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Hymenoxys odorata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B492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6866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6DBC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EB1C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AAC2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E2FF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Hypochaeris glabra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778E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9BF7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F96E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E8FF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92CA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7BDA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Hypochaeris radicata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6E65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4A78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8DEA8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23D7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1D588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D94C8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Inula helenium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5A37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19B6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C768F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6A49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8B24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081E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Inula salicina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74FC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184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75FB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2CC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4BBF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0A7F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Ionactis linariifolia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BDE1C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B4F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29914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34BB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01BB3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D219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Iva annua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1FDF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D017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257F8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B64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DCD74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33AE1F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Iva frutescens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FB4B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988C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10BCB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E20B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DA0D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3497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Jacobaea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A4DE2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EBFB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A5CD67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2506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6FDD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E8848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Krigia biflora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44E0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1E4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0013F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9D90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ADA6E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E909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Krigia virginica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1840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6F25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7A89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E5A6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413F3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23038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Lactuca biennis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34A8C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0E81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9DEFB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EF28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2B2A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8C18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Lactuca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9653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1223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27470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6C18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822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D5684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Lactuca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1340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8C3D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9EF4B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DDAD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61FA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D6B6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Lactuca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259D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1841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3415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1F9A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79044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A668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Lactuca serriola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FFB88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577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428E3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1C31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AFDE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FEF5F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Lapsana communis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2E80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0B9A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EDE4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57EA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C500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BB22C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Lasthenia californica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3273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759B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AE7C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771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6A392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1E5C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Lasthenia minor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C655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D65C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9F54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F63B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5D5E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0F919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Layia platyglossa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45088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A9C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9B9F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6DB2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70EB2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8FA86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Leontodon hispidus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12001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9A9D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E4B7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3E7F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AA04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8644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Leontodon saxatilis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F50B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D120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07C1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6A7D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6B992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DFF9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Leucanthemella serotina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75D5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8178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2940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A3DD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AF8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8B07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Leucanthemum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A21E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69D5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5C3F1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945C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9E50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6FE1D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Liatris novae-angliae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371C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519F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B9FF6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EDB3D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183D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0CA79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Liatris pycnostachya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86BE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4607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76D3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C7D5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5714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B6790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Liatris spicata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4DE8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DFF9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BCEDE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9AA2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4938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19BD8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Logfia minima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87DC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2E5D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6805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001F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CADD8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A153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Madia glomerata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48A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0CDC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4751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A578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FA62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B336A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Madia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459DB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C003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0F739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1EFD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E4F4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749FF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Matricaria chamomilla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28EA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B30D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7E9F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141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BCD6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7042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Matricaria discoidea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A0DD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69FF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BC4F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AC01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D266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A18D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Microseris douglasii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B9DD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76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4709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4528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3DA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89583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Mikania scandens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0A44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FB21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37F50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46C9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9BAA9A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0B56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Mulgedium pulchellum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0000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2695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EB1B2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C05D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041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9424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Mycelis muralis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5452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0AC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FA1A3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7D03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FF13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AAE4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albus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0BDD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321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FB31D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CC92A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82356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C214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altissimus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8ED0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F22E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83236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B4C3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1B0E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DABAD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boottii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1FD1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AB2A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2383C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F195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008D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520C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racemosus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B65B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F23D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2F4D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7312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9D18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BDF05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serpentarius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B96F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08A8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AF4D1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C97C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B1AD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663F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Nabalus trifoliolatus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93C0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39A1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C3F5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942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1A29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FB6380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Nipponanthemum nipponicum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8FAD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F901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C9213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A8E5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6600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255E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Oclemena acuminata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9478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D03D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0A3B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0B80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4EED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095A2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Oclemena nemoralis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D3B2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70E4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C5699A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9C3F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2FC9A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5904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Oligoneuron album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0DCE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BDD3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7B9D5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506B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30B9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45246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Oligoneuron rigidum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9302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883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F8D3E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4F90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61E20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2900C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Omalotheca supina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0EE0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CC4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831F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A28B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C7505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629A2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Omalotheca sylvatica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C0EE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8432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40112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6EC8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1990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C486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Onopordum acanthium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5745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1853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569B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DDF1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7D5B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35A8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Packera aurea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8913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B4C7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77F0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A0C5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BFC9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A478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Packera obovata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A308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7D78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4454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6360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7396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6C8B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Packera paupercula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23A4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6C63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CB52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77D9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862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40CD9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Packera schweinitziana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1BDF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5E68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EE52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3481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5DBA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C2153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Palafoxia texana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B58E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1AD1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8DA8B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E1B8D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7D3D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3AFAA4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Parthenium hysterophorus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2383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867F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77F7F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15ED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4A2D4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B6E2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Parthenium integrifolium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19DB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19A2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A440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6FF7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72E0E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2A66B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Perezia multiflora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B262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7201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AAE5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48024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8BC9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C911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Petasites frigidus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A5513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2A02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0F4FBC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2820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73F7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EC3A9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Petasites hybridus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902A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BFA3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CED4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6AF1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EC58C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98D1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Petasites japonicus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A0DB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1251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0B52A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CA7D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CB02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3F75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Picris hieracioides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954A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6829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56E2F4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6ED9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48C09F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66EB1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Pityopsis falcata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557C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969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78E8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17756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FFD16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102B5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Pluchea odorata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5C60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E782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6BA4C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8180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20B7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2A2E6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Polymnia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4258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4E78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970B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9E4E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3DF70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33AA4C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Pseudognaphalium macounii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CF58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8139E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5085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A659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BFF7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0829B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Pseudognaphalium micradenium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9A5E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1C2F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5D913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2AE7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FE84B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363B1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Pseudognaphalium obtusifolium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84EC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6504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D57B7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9953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1EC7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8EADBC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Ratibida columnifera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FF05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D9B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5FC8C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EE86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ABE4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67EFE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Ratibida pinnata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6B99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E15E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2FA4EC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AF45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11386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AE45A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bicolor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B2D6E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EB67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8632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AC4B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D1DF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7B0E5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fulgida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E267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A9FE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97DB7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5670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1AE8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46572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hirta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895D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CAB5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2FE8E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5CB83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81B2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A8C37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laciniata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5FA1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C622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8EFB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05E4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16D8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88AEA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nitida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A035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22CFE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3B49CC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5FDA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4366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CF1CD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subtomentosa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92EA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2FB5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4F2E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3AA3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99C67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6030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Rudbeckia triloba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242F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3EE1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063F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C1DA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DA4EB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0BF4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Santolina chamaecyparissus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9D16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0EB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56A4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AE85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4972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CC42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Schkuhria pinnata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2A85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630F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2ED88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F0A3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B4B5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969B9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Sclerolepis uniflora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DCD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6F84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6F6DB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35FB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F78D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F197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Scorzoneroides autumnalis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3BC0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F9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F4E4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D010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24E2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1BDD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Senecio spartioides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0C8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06E1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4DA33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F58D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4AD9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9961F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Senecio suaveolens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508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62DD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06F0AE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848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3A522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6E42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Senecio sylvaticus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EA2E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01A6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E3395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020A1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4A342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C0988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Senecio viscosus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A79E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6DD9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379238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EF03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60F81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19E3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Senecio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32824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BCAE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1F50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9560A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E288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A2F61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Sericocarpus asteroides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C6EF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DD4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4C0DA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63E5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5FE3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B9F27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Sericocarpus linifolius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A96C6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3F45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E6EC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B5AE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EF24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4C2FB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Sigesbeckia orientalis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DCE3C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E61C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30AE9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07A6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8A4A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4F280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Silphium perfoliatum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BE95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75EDC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ECE4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A768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E5231D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4E26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Silybum marianum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35195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19F5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5C44A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F8A6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1DEDE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C3D32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aestivalis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C27D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49A5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83BDC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C19B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67E0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9CAF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altissima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0E31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8878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E025D8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14A8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8F3B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DF74F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arguta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97D6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15FFC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2049C8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CA84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3E339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4D7E3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bicolor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EF1E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6A748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3A85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F665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8A503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D824F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caesia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41721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C3D1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592B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2067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26D8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41DC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3C238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EBBA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AD56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D90E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0CFE3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82528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erecta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A52C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AC2F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AA888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ED08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639C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854A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flexicaulis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7CCC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DAD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7455B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442D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A4E3F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C9E5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gigantea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7456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2751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9FAA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0A77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9DE1E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F0C5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D36E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3FEE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904E5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685E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FE41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1610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juncea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8FFC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DFBE3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E1261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1A59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D7A58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F55F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latissimifolia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53A0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3D18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2ACEE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7E05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A81F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C5E3C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leiocarpa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C121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40D4A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B02ED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5146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5FCD09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DAC77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macrophylla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23B4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D014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A6B7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0210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3923A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19C64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nemoralis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D7D7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67AE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D8CE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EC40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74029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9501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odora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71E0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B975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74CE3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58B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93A8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B79E4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patula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3F88B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6DCC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2EF5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BE0B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CF79D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82331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puberula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EE576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9C4C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56DC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96DC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E9A0A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6A270D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rugosa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D048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8C09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637D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63A2B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66023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6F2F7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7C2F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2BFB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A94AD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CB08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13122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AC971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simplex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2E4D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521F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996D9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E1EE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A9369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42EF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speciosa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6D79F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1D3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3360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0E60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0A160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FBA53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squarrosa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FEBE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DFE3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D9CA57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167C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BA0C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90D6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uliginosa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94B8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6396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B7AE4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8497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AA73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1F95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Solidago ulmifolia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C4BD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B1AFF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992D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A5D2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782B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1A00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Sonchus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93E9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8403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F0DF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873F4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4BA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202C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Sonchus asper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D5A18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6439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D2E0B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C512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704AC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F250A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Sonchus oleraceus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E0CB0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D40BB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F2016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03E0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BE65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486AB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anticostense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833B81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2A25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473C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2BBE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26F46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7BF5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boreale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8726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E333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1514A4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F5666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678C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E93BA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ciliatum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5DED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7D05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69584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9B1E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EEAB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45CA1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ciliolatum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6669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EC7C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367F5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CCF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6E7D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DD876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concolor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A14B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E96E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3C2B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BFDF0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DC19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BC33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cordifolium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01FA1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76EB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9EB23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6778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78953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900D89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dumosum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82C8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4018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38C30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B7FA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0C338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226E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ericoides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F35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21C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347BD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38831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09A4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7F213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frondosum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DCCE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FBC1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1E21F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7F0B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FBEDE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DE2C6E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laeve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F676A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327E2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59F7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0ACA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1565F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F57AD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lanceolatum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77585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85A6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1433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6E34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ED6AC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2726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lateriflorum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0632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DC50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EEFC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3F708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718CE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A5AA0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lowrieanum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79B3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2D6DD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7BF4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56EB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F85B7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CE7A4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novae-angliae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35A5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2473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CBE78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53B8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5D6B8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97818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novi-belgii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F5B94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6B19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35982D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7D57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87D5E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25377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ontarionis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6CC92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2068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4E4000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FD09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6767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E8C6B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patens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F1C63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2B8D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E934F1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2A1B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624C0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40BC0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pilosum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DEF0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B6597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79CA4E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4D6D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788DD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E6F75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praealtum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7AC2E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6DD5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FF816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6EA8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3F4E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B887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prenanthoides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826998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DC6AF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0773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14552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13F2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52403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puniceum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77A9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BABD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48879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E8456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BA88A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1A71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racemosum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7C34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F747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547F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A9FA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E0708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E4A0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subulatum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3FD7F6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0D89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2CC9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B7D0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C141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BE94B3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tenuifolium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F75F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1239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49907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2E1E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5CE66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0030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tradescantii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42F7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14DC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D9FC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373D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2F160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6D352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undulatum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9D09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901D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83DD12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ABF8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6382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9C6C8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Symphyotrichum urophyllum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FC29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E1030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9D78B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8E769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67CD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3CE6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Tagetes erecta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723D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C14D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C3DF26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16AB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CA32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CF9FD0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Tagetes minuta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6D1C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E7AF5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90A93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89E8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BAE3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A4968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Tagetes patula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3087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CED3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5E43B0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B8E04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7FCA7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883C6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Tanacetum bipinnatum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824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BFB7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D699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B86B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0215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80EFC2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Tanacetum parthenium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EB8D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A234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60B7DD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DC342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C882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D58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Tanacetum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D6D0A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401F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1606A2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E8A7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57F401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DCA51B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Taraxacum laevigatum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AF10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20E79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9B3A0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D581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BD53CA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858F6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Taraxacum latilobum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DAC1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3955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E89FF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0D2C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6E395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9BE1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Taraxacum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2227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4C44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FF4D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4DDF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8A25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D9B17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Taraxacum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F7939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9660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A0C8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4A688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97D3F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AA65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Thymophylla tenuiloba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F436E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EC4F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F5E3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3645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E0418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1F89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Tragopogon dubius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F849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260E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38D4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2C9E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B7F4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23DB7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Tragopogon porrifolius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A6D4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413F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5F06BD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DA5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FA0F5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72AB31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Tragopogon pratensis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25BF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20B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34A6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65CF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D17F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1615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Tripleurospermum inodorum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51A5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467C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8F2E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F5EAA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3901B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0357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Tripleurospermum maritimum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34D5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D11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31181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EBE3B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8CD70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22DE3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Tussilago farfara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B301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3FF8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86EE6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75222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AB6A0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C0ED2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Verbesina alternifolia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9B2C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13B1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7A853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75E9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7956B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8003B3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Verbesina encelioides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EB8D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AA25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56F68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548B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806F9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4640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Vernonia fasciculata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21D1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68BE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FB50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3BDC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983C8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57EB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Vernonia glauca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E324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F39D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D738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49EB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8D2B4D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66F83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Vernonia missurica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0559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503A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845EB2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925C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EDD2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A8784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Vernonia noveboracensis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1B4C7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51DAD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77BD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5C4C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DCABC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B72DA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Xanthium spinosum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5F9EF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6212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634C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BD1D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2B895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3FF39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Xanthium strumarium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D6FE7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0874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BE8A9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74D5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1CB6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Asteraceae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18E268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Xerochrysum bracteatum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68907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7AD80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3D99AD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D79A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0610D5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487B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Sambucus nigra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A926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3380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E662DC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151B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ADEBCF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E04B2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Sambucus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3C6B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F746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7B10B7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F70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A94E3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2AA1C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acerifolium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8BF4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CB3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D233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11FE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6D4E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6FD3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dentatum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FFBC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F8689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865C3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11F8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792B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77D4F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dilatatum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321B5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4FAC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E923A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8C56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EA4EB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4D97E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edule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D594D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BBCE6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CBC02C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096A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57D4D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8D5F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lantana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8258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8F7D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3C94AF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C4787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4D7E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EFD294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lantanoides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25C0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5A50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6E4F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4D97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7AADB8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B563B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lentago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BE9BC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6ADB5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549DF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FD52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5E472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DD9F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nudum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3172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032F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879C62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3C77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BF608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E5F3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opulus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C40FB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9AF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6593D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B3EE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DB567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91638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plicatum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A430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EEEF2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A4E24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9A2A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67D9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19834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prunifolium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1CDFD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676A50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C2C7C5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08A3A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EB7AC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1D135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rafinesquianum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8C9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3436F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D66E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ABDA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E164C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Adoxaceae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9E40CB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Viburnum sieboldii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C8D44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853F3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B2D3D7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536E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C0F4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27AC5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Cephalaria gigantea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F829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546E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D430F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9B04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2FEC9D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391241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Diervilla lonicera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22D6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9A62F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6F564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666D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906DE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D420F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Dipsacus fullonum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0251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104D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CDA85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4DC21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1B3C6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E90BA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Dipsacus laciniatus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7167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93E58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598ED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4CD8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1C7E7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92BEA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Knautia arvensis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DC93D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1F99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8385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C9F4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B95C4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E163A0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Kolkwitzia amabilis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BD12C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856BC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08119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9EEC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F2B2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A88AE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Linnaea borealis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E4D3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8CCF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47822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979D8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823B0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61E40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Lonicera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xylosteoides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986BD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6E874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49C57A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5925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F02772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A1E05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286D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F435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64424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F46D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2BAC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18BF3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dioica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0314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38CED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F115CE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50A4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C82C0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74DA7D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hirsuta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2DA06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058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E710A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2723E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09A12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C611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686F0C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D11D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5CA91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B93A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FA0EB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14578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maackii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6FB5D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9F7E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26BD61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323F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DBFC9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1B5128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morrowii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A95A0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2959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6E8A1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00963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8F3A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B2296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oblongifolia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9EA84B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F1705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FF957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B5B8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61CC8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4F0CE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periclymenum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3B8F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F299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E1083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16A2F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C77C82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46973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reticulata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2446B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BAA3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62371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8FAC8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DB1B5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4B510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sempervirens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1518E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CB96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ACA0C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E909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17EBC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EBC17D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tatarica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0EB6C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BF51A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38258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9FD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E9EE7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06E606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villosa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758EC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F38B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12FB6F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051CA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287C9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3FC15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Lonicera xylosteum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E8C0F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4034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B2292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8BF2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D8B7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16981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Scabiosa columbaria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D4CD3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D1BF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817099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E0D16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CEEE6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F9DD5C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Scabiosa ochroleuca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1E97F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B7ED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9530DE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D710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395D03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561BDB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 xml:space="preserve">Symphoricarpos </w:t>
            </w:r>
            <w:r w:rsidR="00182C5E" w:rsidRPr="00182C5E">
              <w:rPr>
                <w:rFonts w:eastAsia="Times New Roman" w:cs="Times New Roman"/>
                <w:sz w:val="16"/>
                <w:szCs w:val="16"/>
                <w:lang w:eastAsia="fr-CA"/>
              </w:rPr>
              <w:t>×</w:t>
            </w: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chenaultii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B74F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6622D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</w:tr>
      <w:tr w:rsidR="00292186" w:rsidRPr="00A80FB1" w14:paraId="0D4B912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4976E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762DB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67C390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Symphoricarpos albus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A3BC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9370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A77692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0D7E4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B2719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BB804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Symphoricarpos orbiculatus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33D00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C12A0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9B8C6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09BFA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0961D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FAA9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Triosteum angustifolium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42A9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647A6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6CB8D0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A0BA2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1126ED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B34086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Triosteum aurantiacum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63406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D9137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636DB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EEEB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D2A3B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E01CC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Triosteum perfoliatum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BC7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51B39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D2BD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73DDD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135AE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930D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Valeriana officinalis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85B06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CCBF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26B53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B0D5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089F8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2DCD2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Valeriana uliginosa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8F53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85C6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FF59DB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0347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CC039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B2B2D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Valerianella locusta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82B2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FA2F4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C7632B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AFB81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37137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7F1A6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Valerianella radiata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9C9F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8D58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4F5955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84AF9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4FDE6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1342D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Valerianella umbilicata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AF8523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775B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A275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6E65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398D6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Caprifoliaceae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F1E24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Weigela floribunda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82E3C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6870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41ED3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950FC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8B06D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92D6E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 elata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4C13F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A7E59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D2D07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B411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1B8BF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D62A7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 hispida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283B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78B10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6309B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8B79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D0132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17B3AE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 nudicaulis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8F55D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DCA2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A91F3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7833A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6271C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2B3862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 racemosa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2F76F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F3BD1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F8523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EC24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60F834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2BBC5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 spinosa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E634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8716D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4046FE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C22C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24911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2DEC6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Eleutherococcus pentaphyllus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6AF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6B43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049E4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45A30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8CCAB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748BF2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Hedera helix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D9B5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2503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7334D6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38833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0E15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46D87C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Kalopanax septemlobus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FF08C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01980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835359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2CDC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0E5F8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73C16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Panax quinquefolius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FCF03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B7CE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0EA5B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214E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D2536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Araliaceae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D652E2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Panax trifolius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3698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7F5C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00B9A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F7B6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1C150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25FA86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Aegopodium podagraria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ACD33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339C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1AD5C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23052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28A584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6885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Aethusa cynapium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D0184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4012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638CB8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8882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2F0D94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CCC3C0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Anethum graveolens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26C9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101D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00C32A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E4F88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1EF78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0B07E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Angelica atropurpurea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3C020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2705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12563C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013C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D6FDF3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7D468F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Angelica lucida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CCFB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CF561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200DFA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728D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BCCBC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E2F1C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Angelica venenosa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56240A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56121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24067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903D8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5C25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A4DF41F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Anthriscus cerefolium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9B4C0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BFE7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1669A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18B3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BB314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02CF63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Anthriscus sylvestris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EF16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4EF4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E9FFED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E12CA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7AC07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537294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Apium graveolens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36F5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81EE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23827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FFE0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5D5E5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9F92B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Astrantia major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1390B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3FD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FE0EC7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5A73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FBB1C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1E0F2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Bifora radians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C970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E8AA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76F16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DCDC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F8DFE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B37EE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Bupleurum lancifolium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41875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524D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002A80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17863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857DC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36BD7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Bupleurum odontites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F0F62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3C4A7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3FBBF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F4EFB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F9DB4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03383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Bupleurum rotundifolium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56173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C65F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D6D44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19C2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452F96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E37CB5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Carum carvi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8016B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F3D2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7DD88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9B2D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533CCA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F3F83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Cicuta bulbifera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40F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B8395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FD5B8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E90D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BBED97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396A47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Cicuta maculata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30C85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8395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CF0D16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ABF3A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AFF3D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32A37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Conioselinum chinense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9587C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86EA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2404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35B63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79C692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67A926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Conium maculatum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74E2F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8EF3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081CB9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DD075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A6F13A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250F9D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Coriandrum sativum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78D1A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4DBE1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8C2B3F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6D822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27FC73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B0C842C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Cryptotaenia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A374E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DA88E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D1C282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8032A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24E60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F9A33F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Cuminum cyminum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9C8BA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AAF23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56F349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3CAAF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E77C74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424F1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Daucus carota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44DA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8174E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219BC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422B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384E34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10B3C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Eryngium amethystinum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CD92C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8428E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9B54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62F3A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82ACC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CE2DBE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Eryngium planum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1AE3D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A38E6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11566C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F7EEE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lastRenderedPageBreak/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494D7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D0DE4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Eryngium yuccifolium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8F8893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B4D32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2D593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55B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76AE53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AE797F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Falcaria vulgaris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1BEA32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8695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1C5C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C5B1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C2B361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0C7A87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Foeniculum vulgare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95A97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93908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2C73AC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24B39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00A0E4E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D3A28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Heracleum mantegazzianum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E0DCC0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585BD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1CB42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2642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6E064E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98C41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Heracleum maximum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4ACF87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C5ECD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9A9F5F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37014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73999FF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7D5C039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Heracleum sphondylium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E3C3CD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F636A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B7F8AE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E0D40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D330C8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A75484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Hydrocotyle americana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0638C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02FBB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D8A49B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0077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EA54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3C2D09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Hydrocotyle umbellata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C95EE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4B0EF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FD65D3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3BA4F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43542C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4F56B5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Hydrocotyle verticillata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0BE413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D783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DE5FB6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32B9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36C68F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103CA83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Levisticum officinale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7CC3F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6429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58FF38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EAF9C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37E4E0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F84DFB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Ligusticum scoticum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787B35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F809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7B91DD5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7F09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A8D93C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46ADEAE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Lilaeopsis chinensis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2EDAB8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DB211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5696D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E4B52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06B10C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5C2FA5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Myrrhis odorata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09D0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A072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1B73DE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E64C6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B0D6354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BA886E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Osmorhiza berteroi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B4C094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0D06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3809891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CE3B1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BBD53A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93EB19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Osmorhiza claytonii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52ECC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5DFB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AA309D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69C998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679AA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1A572C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Osmorhiza depauperata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31224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FC93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D980DF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BDFB3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5A381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3A272B3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Osmorhiza longistylis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BB1BAC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57C11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193EBA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5C787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85A4B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50C4776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Pastinaca sativa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1E4B0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30A7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8353CFC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C505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559F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0090A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Petroselinum crispum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F2614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89D17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75B620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71745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8879C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2B3C6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Peucedanum palustre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D8602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ED016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4E17F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CB59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33FE4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8AFA22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Pimpinella anisum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4ED2F6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41405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271A067D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FAD1E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52421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6DBF0DC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Pimpinella saxifraga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8165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18810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6C1776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77BE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8CC887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99BCD5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Ptilimnium capillaceum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215E7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31EF9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3BABE8E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0F8F4E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AF95CBA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B67510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Sanicula canadensis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59BF39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DE0D8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5103A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2D096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0CDA62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0C6B1C6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Sanicula marilandica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2C674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83689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4B7F71A7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054B5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27711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B2A533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Sanicula odorata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C6AF2F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3B7EE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182EEC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37ED8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39F65E6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5150218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Sanicula trifoliata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FE2EE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59579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06744618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0E88A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39E4CE2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F8537D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Scandix pecten-veneris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3A7D70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EFE6C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B710863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B1C1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F4F15AD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7FF89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Selinum carvifolia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15861B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A9641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343BD71B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5BB5E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B5F178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1A161BAA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Sium suave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D301422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815237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D42002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B7F97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AE9BE65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4439E7DB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Taenidia integerrima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809B1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CBB094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FA2BAA4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0C785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1706BFB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0EB4AA1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Thaspium trifoliolatum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D9B0983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C8A65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47AD730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DEE74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5BE730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5AC0E617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Torilis japonica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547EF66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B7FD3D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56B2806A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9E37F5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D5A4F1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25A3D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Torilis leptophylla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50A62EB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818AB0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6AD5BA35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F553B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699CBA8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2526B1A4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Zizia aptera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879B09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78DD7C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  <w:tr w:rsidR="00292186" w:rsidRPr="00A80FB1" w14:paraId="1B306972" w14:textId="77777777" w:rsidTr="00CD773E">
        <w:trPr>
          <w:trHeight w:val="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4556D21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413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4857C9" w14:textId="77777777" w:rsidR="00292186" w:rsidRPr="004C3430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4C3430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Apiaceae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14:paraId="7E5CC130" w14:textId="77777777" w:rsidR="00292186" w:rsidRPr="00221B3B" w:rsidRDefault="00292186" w:rsidP="00292186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fr-CA"/>
              </w:rPr>
            </w:pPr>
            <w:r w:rsidRPr="00221B3B">
              <w:rPr>
                <w:rFonts w:eastAsia="Times New Roman" w:cs="Times New Roman"/>
                <w:i/>
                <w:sz w:val="16"/>
                <w:szCs w:val="16"/>
                <w:lang w:eastAsia="fr-CA"/>
              </w:rPr>
              <w:t>Zizia aurea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6C425A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3A5089" w14:textId="77777777" w:rsidR="00292186" w:rsidRPr="00A80FB1" w:rsidRDefault="00292186" w:rsidP="0029218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CA"/>
              </w:rPr>
            </w:pPr>
            <w:r w:rsidRPr="00A80FB1">
              <w:rPr>
                <w:rFonts w:eastAsia="Times New Roman" w:cs="Times New Roman"/>
                <w:sz w:val="16"/>
                <w:szCs w:val="16"/>
                <w:lang w:eastAsia="fr-CA"/>
              </w:rPr>
              <w:t>0</w:t>
            </w:r>
          </w:p>
        </w:tc>
      </w:tr>
    </w:tbl>
    <w:p w14:paraId="2B49ED71" w14:textId="77777777" w:rsidR="00292186" w:rsidRPr="00A80FB1" w:rsidRDefault="00292186" w:rsidP="00292186">
      <w:pPr>
        <w:tabs>
          <w:tab w:val="left" w:pos="6663"/>
        </w:tabs>
        <w:rPr>
          <w:rFonts w:eastAsia="Times New Roman" w:cs="Times New Roman"/>
          <w:lang w:val="en-CA" w:eastAsia="fr-CA"/>
        </w:rPr>
      </w:pPr>
    </w:p>
    <w:sectPr w:rsidR="00292186" w:rsidRPr="00A80FB1" w:rsidSect="005055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FF91" w14:textId="77777777" w:rsidR="00FB28FE" w:rsidRDefault="00FB28FE" w:rsidP="00292186">
      <w:pPr>
        <w:spacing w:after="0" w:line="240" w:lineRule="auto"/>
      </w:pPr>
      <w:r>
        <w:separator/>
      </w:r>
    </w:p>
  </w:endnote>
  <w:endnote w:type="continuationSeparator" w:id="0">
    <w:p w14:paraId="471C123A" w14:textId="77777777" w:rsidR="00FB28FE" w:rsidRDefault="00FB28FE" w:rsidP="0029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78732"/>
      <w:docPartObj>
        <w:docPartGallery w:val="Page Numbers (Bottom of Page)"/>
        <w:docPartUnique/>
      </w:docPartObj>
    </w:sdtPr>
    <w:sdtContent>
      <w:p w14:paraId="6CCD9290" w14:textId="77777777" w:rsidR="00FB28FE" w:rsidRDefault="00FB28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D2" w:rsidRPr="00C140D2">
          <w:rPr>
            <w:noProof/>
            <w:lang w:val="fr-FR"/>
          </w:rPr>
          <w:t>47</w:t>
        </w:r>
        <w:r>
          <w:rPr>
            <w:noProof/>
            <w:lang w:val="fr-FR"/>
          </w:rPr>
          <w:fldChar w:fldCharType="end"/>
        </w:r>
      </w:p>
    </w:sdtContent>
  </w:sdt>
  <w:p w14:paraId="257C94DA" w14:textId="77777777" w:rsidR="00FB28FE" w:rsidRDefault="00FB28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1FD7" w14:textId="77777777" w:rsidR="00FB28FE" w:rsidRDefault="00FB28FE" w:rsidP="00292186">
      <w:pPr>
        <w:spacing w:after="0" w:line="240" w:lineRule="auto"/>
      </w:pPr>
      <w:r>
        <w:separator/>
      </w:r>
    </w:p>
  </w:footnote>
  <w:footnote w:type="continuationSeparator" w:id="0">
    <w:p w14:paraId="1E130FA6" w14:textId="77777777" w:rsidR="00FB28FE" w:rsidRDefault="00FB28FE" w:rsidP="00292186">
      <w:pPr>
        <w:spacing w:after="0" w:line="240" w:lineRule="auto"/>
      </w:pPr>
      <w:r>
        <w:continuationSeparator/>
      </w:r>
    </w:p>
  </w:footnote>
  <w:footnote w:id="1">
    <w:p w14:paraId="0D2DBC82" w14:textId="7FD15802" w:rsidR="00C140D2" w:rsidRPr="00C140D2" w:rsidRDefault="00C140D2">
      <w:pPr>
        <w:pStyle w:val="Notedebasdepage"/>
        <w:rPr>
          <w:sz w:val="22"/>
          <w:szCs w:val="22"/>
          <w:lang w:val="fr-FR"/>
        </w:rPr>
      </w:pPr>
      <w:r>
        <w:rPr>
          <w:rStyle w:val="Marquenotebasdepage"/>
        </w:rPr>
        <w:footnoteRef/>
      </w:r>
      <w:r>
        <w:t xml:space="preserve"> </w:t>
      </w:r>
      <w:r w:rsidRPr="00C140D2">
        <w:rPr>
          <w:sz w:val="22"/>
          <w:szCs w:val="22"/>
          <w:lang w:val="fr-FR"/>
        </w:rPr>
        <w:t>Rédacteur de la description à moins d’indications contraires.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C5426A"/>
    <w:multiLevelType w:val="hybridMultilevel"/>
    <w:tmpl w:val="3B1891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6B0BBC"/>
    <w:multiLevelType w:val="hybridMultilevel"/>
    <w:tmpl w:val="D7987E0C"/>
    <w:lvl w:ilvl="0" w:tplc="7054D88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46677"/>
    <w:multiLevelType w:val="hybridMultilevel"/>
    <w:tmpl w:val="817E2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F1B15"/>
    <w:multiLevelType w:val="hybridMultilevel"/>
    <w:tmpl w:val="762E3BC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4CE2"/>
    <w:multiLevelType w:val="hybridMultilevel"/>
    <w:tmpl w:val="96C48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19"/>
    <w:rsid w:val="0001080F"/>
    <w:rsid w:val="00024D75"/>
    <w:rsid w:val="000370C6"/>
    <w:rsid w:val="0005434B"/>
    <w:rsid w:val="00057A70"/>
    <w:rsid w:val="000717F6"/>
    <w:rsid w:val="00080730"/>
    <w:rsid w:val="00086305"/>
    <w:rsid w:val="000D283C"/>
    <w:rsid w:val="001149BC"/>
    <w:rsid w:val="0012337F"/>
    <w:rsid w:val="00125D73"/>
    <w:rsid w:val="001341F6"/>
    <w:rsid w:val="00136E2E"/>
    <w:rsid w:val="00182C5E"/>
    <w:rsid w:val="001C63CC"/>
    <w:rsid w:val="001E0BEA"/>
    <w:rsid w:val="00215426"/>
    <w:rsid w:val="00221B3B"/>
    <w:rsid w:val="00244C3C"/>
    <w:rsid w:val="00267D69"/>
    <w:rsid w:val="002810C5"/>
    <w:rsid w:val="00292186"/>
    <w:rsid w:val="002C3030"/>
    <w:rsid w:val="002D2B09"/>
    <w:rsid w:val="002D337D"/>
    <w:rsid w:val="002E1FA1"/>
    <w:rsid w:val="002E7772"/>
    <w:rsid w:val="002F4B89"/>
    <w:rsid w:val="0031037E"/>
    <w:rsid w:val="00334637"/>
    <w:rsid w:val="00362B86"/>
    <w:rsid w:val="00370F70"/>
    <w:rsid w:val="00374D16"/>
    <w:rsid w:val="0038057D"/>
    <w:rsid w:val="003848E3"/>
    <w:rsid w:val="00385CB4"/>
    <w:rsid w:val="003B5E52"/>
    <w:rsid w:val="003D1BEE"/>
    <w:rsid w:val="003D3FDC"/>
    <w:rsid w:val="003E121F"/>
    <w:rsid w:val="003E74A9"/>
    <w:rsid w:val="003F2650"/>
    <w:rsid w:val="00400336"/>
    <w:rsid w:val="00430683"/>
    <w:rsid w:val="00454CC6"/>
    <w:rsid w:val="00464735"/>
    <w:rsid w:val="0048620C"/>
    <w:rsid w:val="004946BC"/>
    <w:rsid w:val="004B6F74"/>
    <w:rsid w:val="004C3430"/>
    <w:rsid w:val="004F3169"/>
    <w:rsid w:val="00505575"/>
    <w:rsid w:val="0050781F"/>
    <w:rsid w:val="00530F23"/>
    <w:rsid w:val="00535B0E"/>
    <w:rsid w:val="0054428A"/>
    <w:rsid w:val="00557A1D"/>
    <w:rsid w:val="0056587D"/>
    <w:rsid w:val="00567B01"/>
    <w:rsid w:val="0058409F"/>
    <w:rsid w:val="00590194"/>
    <w:rsid w:val="005A7BEC"/>
    <w:rsid w:val="005B32CB"/>
    <w:rsid w:val="005E156F"/>
    <w:rsid w:val="005E2DEB"/>
    <w:rsid w:val="005E7781"/>
    <w:rsid w:val="00607E48"/>
    <w:rsid w:val="006324FA"/>
    <w:rsid w:val="006552FF"/>
    <w:rsid w:val="00657C70"/>
    <w:rsid w:val="006602C1"/>
    <w:rsid w:val="0067253A"/>
    <w:rsid w:val="00676856"/>
    <w:rsid w:val="00676DD5"/>
    <w:rsid w:val="006A1120"/>
    <w:rsid w:val="006B0973"/>
    <w:rsid w:val="006B6906"/>
    <w:rsid w:val="006D19F6"/>
    <w:rsid w:val="00710682"/>
    <w:rsid w:val="00715B90"/>
    <w:rsid w:val="00732238"/>
    <w:rsid w:val="00744BDA"/>
    <w:rsid w:val="00755149"/>
    <w:rsid w:val="00760CD4"/>
    <w:rsid w:val="007661D5"/>
    <w:rsid w:val="00776799"/>
    <w:rsid w:val="007A134A"/>
    <w:rsid w:val="007A7782"/>
    <w:rsid w:val="007B13FB"/>
    <w:rsid w:val="007C648D"/>
    <w:rsid w:val="007E2564"/>
    <w:rsid w:val="007E3353"/>
    <w:rsid w:val="007E4159"/>
    <w:rsid w:val="007F4703"/>
    <w:rsid w:val="008328B9"/>
    <w:rsid w:val="008C0438"/>
    <w:rsid w:val="008C0702"/>
    <w:rsid w:val="008D0F71"/>
    <w:rsid w:val="008D26A0"/>
    <w:rsid w:val="008D7EBF"/>
    <w:rsid w:val="008E488A"/>
    <w:rsid w:val="008E4CED"/>
    <w:rsid w:val="008E4FEF"/>
    <w:rsid w:val="008F3DA4"/>
    <w:rsid w:val="009002E2"/>
    <w:rsid w:val="00920836"/>
    <w:rsid w:val="009427A1"/>
    <w:rsid w:val="00950C6E"/>
    <w:rsid w:val="0095189D"/>
    <w:rsid w:val="00960ED9"/>
    <w:rsid w:val="00981673"/>
    <w:rsid w:val="009A2449"/>
    <w:rsid w:val="009A2BF4"/>
    <w:rsid w:val="009A3DA6"/>
    <w:rsid w:val="009B7B1C"/>
    <w:rsid w:val="009C4AE0"/>
    <w:rsid w:val="00A063CF"/>
    <w:rsid w:val="00A413C4"/>
    <w:rsid w:val="00A80FB1"/>
    <w:rsid w:val="00AA03BE"/>
    <w:rsid w:val="00AA599E"/>
    <w:rsid w:val="00AE151B"/>
    <w:rsid w:val="00AE1B21"/>
    <w:rsid w:val="00AE1D2E"/>
    <w:rsid w:val="00B04CD1"/>
    <w:rsid w:val="00B374B9"/>
    <w:rsid w:val="00B7049E"/>
    <w:rsid w:val="00BA5BA4"/>
    <w:rsid w:val="00BB2377"/>
    <w:rsid w:val="00BE354B"/>
    <w:rsid w:val="00BF6DAF"/>
    <w:rsid w:val="00C140D2"/>
    <w:rsid w:val="00C257CD"/>
    <w:rsid w:val="00C52419"/>
    <w:rsid w:val="00C907AF"/>
    <w:rsid w:val="00CB098B"/>
    <w:rsid w:val="00CC0B47"/>
    <w:rsid w:val="00CC5A82"/>
    <w:rsid w:val="00CD72F1"/>
    <w:rsid w:val="00CD773E"/>
    <w:rsid w:val="00CF6EB1"/>
    <w:rsid w:val="00D16461"/>
    <w:rsid w:val="00D504D3"/>
    <w:rsid w:val="00D51942"/>
    <w:rsid w:val="00D9416A"/>
    <w:rsid w:val="00DA2BE2"/>
    <w:rsid w:val="00DB4E45"/>
    <w:rsid w:val="00DD3347"/>
    <w:rsid w:val="00DE4059"/>
    <w:rsid w:val="00E1087B"/>
    <w:rsid w:val="00E43AD8"/>
    <w:rsid w:val="00E443AC"/>
    <w:rsid w:val="00E91628"/>
    <w:rsid w:val="00ED2998"/>
    <w:rsid w:val="00ED2FC0"/>
    <w:rsid w:val="00ED332D"/>
    <w:rsid w:val="00ED4899"/>
    <w:rsid w:val="00F06673"/>
    <w:rsid w:val="00F16ED3"/>
    <w:rsid w:val="00F171E9"/>
    <w:rsid w:val="00F252A9"/>
    <w:rsid w:val="00F35A03"/>
    <w:rsid w:val="00F519BB"/>
    <w:rsid w:val="00F54B69"/>
    <w:rsid w:val="00F7494C"/>
    <w:rsid w:val="00F84476"/>
    <w:rsid w:val="00F95718"/>
    <w:rsid w:val="00FB28FE"/>
    <w:rsid w:val="00FB6650"/>
    <w:rsid w:val="00FC0C36"/>
    <w:rsid w:val="00FF038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5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loss">
    <w:name w:val="gloss"/>
    <w:basedOn w:val="Policepardfaut"/>
    <w:rsid w:val="009427A1"/>
  </w:style>
  <w:style w:type="character" w:customStyle="1" w:styleId="apple-converted-space">
    <w:name w:val="apple-converted-space"/>
    <w:basedOn w:val="Policepardfaut"/>
    <w:rsid w:val="009427A1"/>
  </w:style>
  <w:style w:type="character" w:styleId="Accentuation">
    <w:name w:val="Emphasis"/>
    <w:basedOn w:val="Policepardfaut"/>
    <w:uiPriority w:val="20"/>
    <w:qFormat/>
    <w:rsid w:val="006B6906"/>
    <w:rPr>
      <w:i/>
      <w:iCs/>
    </w:rPr>
  </w:style>
  <w:style w:type="character" w:customStyle="1" w:styleId="label">
    <w:name w:val="label"/>
    <w:basedOn w:val="Policepardfaut"/>
    <w:rsid w:val="00E443AC"/>
  </w:style>
  <w:style w:type="character" w:customStyle="1" w:styleId="count">
    <w:name w:val="count"/>
    <w:basedOn w:val="Policepardfaut"/>
    <w:rsid w:val="00E443AC"/>
  </w:style>
  <w:style w:type="paragraph" w:styleId="Textedebulles">
    <w:name w:val="Balloon Text"/>
    <w:basedOn w:val="Normal"/>
    <w:link w:val="TextedebullesCar"/>
    <w:uiPriority w:val="99"/>
    <w:semiHidden/>
    <w:unhideWhenUsed/>
    <w:rsid w:val="00E4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3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5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4CC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328B9"/>
    <w:rPr>
      <w:color w:val="800080"/>
      <w:u w:val="single"/>
    </w:rPr>
  </w:style>
  <w:style w:type="paragraph" w:customStyle="1" w:styleId="xl63">
    <w:name w:val="xl63"/>
    <w:basedOn w:val="Normal"/>
    <w:rsid w:val="008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92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186"/>
  </w:style>
  <w:style w:type="paragraph" w:styleId="Pieddepage">
    <w:name w:val="footer"/>
    <w:basedOn w:val="Normal"/>
    <w:link w:val="PieddepageCar"/>
    <w:uiPriority w:val="99"/>
    <w:unhideWhenUsed/>
    <w:rsid w:val="00292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186"/>
  </w:style>
  <w:style w:type="character" w:styleId="Marquedannotation">
    <w:name w:val="annotation reference"/>
    <w:basedOn w:val="Policepardfaut"/>
    <w:uiPriority w:val="99"/>
    <w:semiHidden/>
    <w:unhideWhenUsed/>
    <w:rsid w:val="00334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6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6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63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D334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C140D2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140D2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C14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loss">
    <w:name w:val="gloss"/>
    <w:basedOn w:val="Policepardfaut"/>
    <w:rsid w:val="009427A1"/>
  </w:style>
  <w:style w:type="character" w:customStyle="1" w:styleId="apple-converted-space">
    <w:name w:val="apple-converted-space"/>
    <w:basedOn w:val="Policepardfaut"/>
    <w:rsid w:val="009427A1"/>
  </w:style>
  <w:style w:type="character" w:styleId="Accentuation">
    <w:name w:val="Emphasis"/>
    <w:basedOn w:val="Policepardfaut"/>
    <w:uiPriority w:val="20"/>
    <w:qFormat/>
    <w:rsid w:val="006B6906"/>
    <w:rPr>
      <w:i/>
      <w:iCs/>
    </w:rPr>
  </w:style>
  <w:style w:type="character" w:customStyle="1" w:styleId="label">
    <w:name w:val="label"/>
    <w:basedOn w:val="Policepardfaut"/>
    <w:rsid w:val="00E443AC"/>
  </w:style>
  <w:style w:type="character" w:customStyle="1" w:styleId="count">
    <w:name w:val="count"/>
    <w:basedOn w:val="Policepardfaut"/>
    <w:rsid w:val="00E443AC"/>
  </w:style>
  <w:style w:type="paragraph" w:styleId="Textedebulles">
    <w:name w:val="Balloon Text"/>
    <w:basedOn w:val="Normal"/>
    <w:link w:val="TextedebullesCar"/>
    <w:uiPriority w:val="99"/>
    <w:semiHidden/>
    <w:unhideWhenUsed/>
    <w:rsid w:val="00E4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3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5B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4CC6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8328B9"/>
    <w:rPr>
      <w:color w:val="800080"/>
      <w:u w:val="single"/>
    </w:rPr>
  </w:style>
  <w:style w:type="paragraph" w:customStyle="1" w:styleId="xl63">
    <w:name w:val="xl63"/>
    <w:basedOn w:val="Normal"/>
    <w:rsid w:val="008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92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186"/>
  </w:style>
  <w:style w:type="paragraph" w:styleId="Pieddepage">
    <w:name w:val="footer"/>
    <w:basedOn w:val="Normal"/>
    <w:link w:val="PieddepageCar"/>
    <w:uiPriority w:val="99"/>
    <w:unhideWhenUsed/>
    <w:rsid w:val="002921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186"/>
  </w:style>
  <w:style w:type="character" w:styleId="Marquedannotation">
    <w:name w:val="annotation reference"/>
    <w:basedOn w:val="Policepardfaut"/>
    <w:uiPriority w:val="99"/>
    <w:semiHidden/>
    <w:unhideWhenUsed/>
    <w:rsid w:val="00334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6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6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63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D3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729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885">
          <w:marLeft w:val="0"/>
          <w:marRight w:val="120"/>
          <w:marTop w:val="0"/>
          <w:marBottom w:val="120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</w:div>
      </w:divsChild>
    </w:div>
    <w:div w:id="721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113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  <w:div w:id="1480805613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</w:divsChild>
    </w:div>
    <w:div w:id="1132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056">
          <w:marLeft w:val="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36">
          <w:marLeft w:val="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131">
          <w:marLeft w:val="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762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  <w:div w:id="1205676911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</w:divsChild>
    </w:div>
    <w:div w:id="1586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075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  <w:div w:id="127819609">
          <w:marLeft w:val="180"/>
          <w:marRight w:val="180"/>
          <w:marTop w:val="75"/>
          <w:marBottom w:val="75"/>
          <w:divBdr>
            <w:top w:val="single" w:sz="12" w:space="4" w:color="CCCCCC"/>
            <w:left w:val="single" w:sz="12" w:space="9" w:color="CCCCCC"/>
            <w:bottom w:val="single" w:sz="12" w:space="4" w:color="CCCCCC"/>
            <w:right w:val="single" w:sz="12" w:space="9" w:color="CCCCCC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va.com/fr/download/installed.jsp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52</Pages>
  <Words>19047</Words>
  <Characters>104764</Characters>
  <Application>Microsoft Macintosh Word</Application>
  <DocSecurity>0</DocSecurity>
  <Lines>873</Lines>
  <Paragraphs>247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Berg</dc:creator>
  <cp:lastModifiedBy>Danielle Dagenais</cp:lastModifiedBy>
  <cp:revision>19</cp:revision>
  <cp:lastPrinted>2015-10-02T19:50:00Z</cp:lastPrinted>
  <dcterms:created xsi:type="dcterms:W3CDTF">2015-06-26T15:41:00Z</dcterms:created>
  <dcterms:modified xsi:type="dcterms:W3CDTF">2015-10-02T20:36:00Z</dcterms:modified>
</cp:coreProperties>
</file>